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57" w:rsidRPr="00411057" w:rsidRDefault="00411057" w:rsidP="00411057">
      <w:pPr>
        <w:widowControl/>
        <w:jc w:val="center"/>
        <w:rPr>
          <w:rFonts w:ascii="Times New Roman" w:eastAsia="Times New Roman" w:hAnsi="Times New Roman" w:cs="Times New Roman"/>
          <w:b/>
          <w:bCs/>
          <w:caps/>
          <w:color w:val="auto"/>
          <w:sz w:val="28"/>
          <w:szCs w:val="28"/>
          <w:lang w:bidi="ar-SA"/>
        </w:rPr>
      </w:pPr>
      <w:r w:rsidRPr="00411057">
        <w:rPr>
          <w:rFonts w:ascii="Times New Roman" w:eastAsia="Times New Roman" w:hAnsi="Times New Roman" w:cs="Times New Roman"/>
          <w:b/>
          <w:bCs/>
          <w:caps/>
          <w:color w:val="auto"/>
          <w:sz w:val="28"/>
          <w:szCs w:val="28"/>
          <w:lang w:bidi="ar-SA"/>
        </w:rPr>
        <w:t>Российская Федерация</w:t>
      </w:r>
    </w:p>
    <w:p w:rsidR="00411057" w:rsidRPr="00411057" w:rsidRDefault="00411057" w:rsidP="00411057">
      <w:pPr>
        <w:widowControl/>
        <w:jc w:val="center"/>
        <w:rPr>
          <w:rFonts w:ascii="Times New Roman" w:eastAsia="Times New Roman" w:hAnsi="Times New Roman" w:cs="Times New Roman"/>
          <w:b/>
          <w:bCs/>
          <w:color w:val="auto"/>
          <w:sz w:val="28"/>
          <w:szCs w:val="28"/>
          <w:lang w:bidi="ar-SA"/>
        </w:rPr>
      </w:pPr>
      <w:r w:rsidRPr="00411057">
        <w:rPr>
          <w:rFonts w:ascii="Times New Roman" w:eastAsia="Times New Roman" w:hAnsi="Times New Roman" w:cs="Times New Roman"/>
          <w:b/>
          <w:bCs/>
          <w:color w:val="auto"/>
          <w:sz w:val="28"/>
          <w:szCs w:val="28"/>
          <w:lang w:bidi="ar-SA"/>
        </w:rPr>
        <w:t>АДМИНИСТРАЦИЯ УНЕЧСКОГО РАЙОНА БРЯНСКОЙ ОБЛАСТИ</w:t>
      </w:r>
    </w:p>
    <w:p w:rsidR="00411057" w:rsidRPr="00411057" w:rsidRDefault="00411057" w:rsidP="00411057">
      <w:pPr>
        <w:widowControl/>
        <w:spacing w:before="120"/>
        <w:jc w:val="center"/>
        <w:rPr>
          <w:rFonts w:ascii="Arial" w:eastAsia="Times New Roman" w:hAnsi="Arial" w:cs="Arial"/>
          <w:b/>
          <w:bCs/>
          <w:i/>
          <w:iCs/>
          <w:color w:val="auto"/>
          <w:spacing w:val="40"/>
          <w:sz w:val="28"/>
          <w:szCs w:val="28"/>
          <w:lang w:bidi="ar-SA"/>
        </w:rPr>
      </w:pPr>
      <w:r w:rsidRPr="00411057">
        <w:rPr>
          <w:rFonts w:ascii="Arial" w:eastAsia="Times New Roman" w:hAnsi="Arial" w:cs="Arial"/>
          <w:b/>
          <w:bCs/>
          <w:i/>
          <w:iCs/>
          <w:color w:val="auto"/>
          <w:spacing w:val="40"/>
          <w:sz w:val="28"/>
          <w:szCs w:val="28"/>
          <w:lang w:bidi="ar-SA"/>
        </w:rPr>
        <w:t>ПОСТАНОВЛЕНИЕ</w:t>
      </w:r>
    </w:p>
    <w:p w:rsidR="00411057" w:rsidRPr="00411057" w:rsidRDefault="00411057" w:rsidP="00411057">
      <w:pPr>
        <w:widowControl/>
        <w:jc w:val="both"/>
        <w:rPr>
          <w:rFonts w:ascii="Times New Roman" w:eastAsia="Times New Roman" w:hAnsi="Times New Roman" w:cs="Times New Roman"/>
          <w:b/>
          <w:bCs/>
          <w:color w:val="auto"/>
          <w:spacing w:val="40"/>
          <w:sz w:val="28"/>
          <w:szCs w:val="28"/>
          <w:lang w:bidi="ar-SA"/>
        </w:rPr>
      </w:pPr>
    </w:p>
    <w:p w:rsidR="00411057" w:rsidRPr="00292B38" w:rsidRDefault="00411057" w:rsidP="00292B38">
      <w:pPr>
        <w:tabs>
          <w:tab w:val="center" w:pos="5102"/>
        </w:tabs>
        <w:jc w:val="both"/>
        <w:rPr>
          <w:rFonts w:ascii="Times New Roman" w:hAnsi="Times New Roman" w:cs="Times New Roman"/>
          <w:sz w:val="36"/>
          <w:szCs w:val="36"/>
        </w:rPr>
      </w:pPr>
      <w:proofErr w:type="gramStart"/>
      <w:r w:rsidRPr="00411057">
        <w:rPr>
          <w:rFonts w:ascii="Times New Roman" w:hAnsi="Times New Roman" w:cs="Times New Roman"/>
          <w:sz w:val="28"/>
          <w:szCs w:val="28"/>
        </w:rPr>
        <w:t>От</w:t>
      </w:r>
      <w:proofErr w:type="gramEnd"/>
      <w:r w:rsidRPr="00411057">
        <w:rPr>
          <w:rFonts w:ascii="Times New Roman" w:hAnsi="Times New Roman" w:cs="Times New Roman"/>
          <w:sz w:val="28"/>
          <w:szCs w:val="28"/>
        </w:rPr>
        <w:t xml:space="preserve"> _________ № _____</w:t>
      </w:r>
      <w:r w:rsidR="00292B38">
        <w:rPr>
          <w:rFonts w:ascii="Times New Roman" w:hAnsi="Times New Roman" w:cs="Times New Roman"/>
          <w:sz w:val="28"/>
          <w:szCs w:val="28"/>
        </w:rPr>
        <w:tab/>
        <w:t xml:space="preserve">                                                                      </w:t>
      </w:r>
      <w:r w:rsidR="00292B38" w:rsidRPr="00292B38">
        <w:rPr>
          <w:rFonts w:ascii="Times New Roman" w:hAnsi="Times New Roman" w:cs="Times New Roman"/>
          <w:sz w:val="36"/>
          <w:szCs w:val="36"/>
        </w:rPr>
        <w:t>ПРОЕКТ</w:t>
      </w:r>
    </w:p>
    <w:p w:rsidR="00411057" w:rsidRPr="00411057" w:rsidRDefault="00411057" w:rsidP="00411057">
      <w:pPr>
        <w:jc w:val="both"/>
        <w:rPr>
          <w:rFonts w:ascii="Times New Roman" w:hAnsi="Times New Roman" w:cs="Times New Roman"/>
          <w:sz w:val="28"/>
          <w:szCs w:val="28"/>
        </w:rPr>
      </w:pPr>
      <w:r w:rsidRPr="00411057">
        <w:rPr>
          <w:rFonts w:ascii="Times New Roman" w:hAnsi="Times New Roman" w:cs="Times New Roman"/>
          <w:sz w:val="28"/>
          <w:szCs w:val="28"/>
        </w:rPr>
        <w:t xml:space="preserve"> г. Унеча, Брянской области</w:t>
      </w:r>
    </w:p>
    <w:tbl>
      <w:tblPr>
        <w:tblW w:w="0" w:type="auto"/>
        <w:tblLook w:val="04A0" w:firstRow="1" w:lastRow="0" w:firstColumn="1" w:lastColumn="0" w:noHBand="0" w:noVBand="1"/>
      </w:tblPr>
      <w:tblGrid>
        <w:gridCol w:w="5211"/>
      </w:tblGrid>
      <w:tr w:rsidR="00411057" w:rsidRPr="00411057" w:rsidTr="00E13327">
        <w:tc>
          <w:tcPr>
            <w:tcW w:w="5211" w:type="dxa"/>
            <w:shd w:val="clear" w:color="auto" w:fill="auto"/>
          </w:tcPr>
          <w:p w:rsidR="00411057" w:rsidRPr="00411057" w:rsidRDefault="00411057" w:rsidP="00411057">
            <w:pPr>
              <w:adjustRightInd w:val="0"/>
              <w:spacing w:line="276" w:lineRule="auto"/>
              <w:jc w:val="both"/>
              <w:outlineLvl w:val="0"/>
              <w:rPr>
                <w:rFonts w:ascii="Times New Roman" w:eastAsia="Times New Roman" w:hAnsi="Times New Roman" w:cs="Times New Roman"/>
                <w:sz w:val="28"/>
                <w:szCs w:val="28"/>
              </w:rPr>
            </w:pPr>
          </w:p>
          <w:p w:rsidR="00411057" w:rsidRPr="00411057" w:rsidRDefault="00411057" w:rsidP="00411057">
            <w:pPr>
              <w:adjustRightInd w:val="0"/>
              <w:spacing w:line="276" w:lineRule="auto"/>
              <w:jc w:val="both"/>
              <w:outlineLvl w:val="0"/>
              <w:rPr>
                <w:rFonts w:ascii="Times New Roman" w:eastAsia="Times New Roman" w:hAnsi="Times New Roman" w:cs="Times New Roman"/>
                <w:sz w:val="28"/>
                <w:szCs w:val="28"/>
              </w:rPr>
            </w:pPr>
            <w:r w:rsidRPr="00411057">
              <w:rPr>
                <w:rFonts w:ascii="Times New Roman" w:eastAsia="Times New Roman" w:hAnsi="Times New Roman" w:cs="Times New Roman"/>
                <w:sz w:val="28"/>
                <w:szCs w:val="28"/>
              </w:rPr>
              <w:t xml:space="preserve">Об </w:t>
            </w:r>
            <w:r w:rsidR="00AB2877">
              <w:rPr>
                <w:rFonts w:ascii="Times New Roman" w:eastAsia="Times New Roman" w:hAnsi="Times New Roman" w:cs="Times New Roman"/>
                <w:sz w:val="28"/>
                <w:szCs w:val="28"/>
              </w:rPr>
              <w:t>организации</w:t>
            </w:r>
            <w:r w:rsidRPr="00411057">
              <w:rPr>
                <w:rFonts w:ascii="Times New Roman" w:eastAsia="Times New Roman" w:hAnsi="Times New Roman" w:cs="Times New Roman"/>
                <w:sz w:val="28"/>
                <w:szCs w:val="28"/>
              </w:rPr>
              <w:t xml:space="preserve"> размещения</w:t>
            </w:r>
          </w:p>
          <w:p w:rsidR="00411057" w:rsidRPr="00411057" w:rsidRDefault="00411057" w:rsidP="00411057">
            <w:pPr>
              <w:adjustRightInd w:val="0"/>
              <w:spacing w:line="276" w:lineRule="auto"/>
              <w:jc w:val="both"/>
              <w:outlineLvl w:val="0"/>
              <w:rPr>
                <w:rFonts w:ascii="Times New Roman" w:eastAsia="Times New Roman" w:hAnsi="Times New Roman" w:cs="Times New Roman"/>
                <w:sz w:val="28"/>
                <w:szCs w:val="28"/>
              </w:rPr>
            </w:pPr>
            <w:r w:rsidRPr="00411057">
              <w:rPr>
                <w:rFonts w:ascii="Times New Roman" w:eastAsia="Times New Roman" w:hAnsi="Times New Roman" w:cs="Times New Roman"/>
                <w:sz w:val="28"/>
                <w:szCs w:val="28"/>
              </w:rPr>
              <w:t>нестационарных торговых объектов на территории Унечского городского поселения</w:t>
            </w:r>
          </w:p>
        </w:tc>
      </w:tr>
    </w:tbl>
    <w:p w:rsidR="00411057" w:rsidRPr="00411057" w:rsidRDefault="00411057" w:rsidP="00411057">
      <w:pPr>
        <w:spacing w:after="604"/>
        <w:ind w:firstLine="620"/>
        <w:jc w:val="both"/>
        <w:rPr>
          <w:rFonts w:ascii="Times New Roman" w:eastAsia="Times New Roman" w:hAnsi="Times New Roman" w:cs="Times New Roman"/>
        </w:rPr>
      </w:pPr>
    </w:p>
    <w:p w:rsidR="00411057" w:rsidRPr="00411057" w:rsidRDefault="00411057" w:rsidP="00411057">
      <w:pPr>
        <w:widowControl/>
        <w:autoSpaceDE w:val="0"/>
        <w:autoSpaceDN w:val="0"/>
        <w:adjustRightInd w:val="0"/>
        <w:ind w:firstLine="567"/>
        <w:jc w:val="both"/>
        <w:rPr>
          <w:rFonts w:ascii="Times New Roman" w:hAnsi="Times New Roman" w:cs="Times New Roman"/>
        </w:rPr>
      </w:pPr>
      <w:r w:rsidRPr="00411057">
        <w:rPr>
          <w:rFonts w:ascii="Times New Roman" w:hAnsi="Times New Roman" w:cs="Times New Roman"/>
        </w:rPr>
        <w:t xml:space="preserve">В соответствии с Гражданским кодексом Российской Федерации, Земельным кодексом Российской Федерации, Федеральными законами от 06.10.2003 №131-ФЗ «Об общих принципах организации местного самоуправления в Российской Федерации», от 24.07.2007 №209-ФЗ «О развитии малого и среднего предпринимательства в Российской Федерации», от 28.12.2009 №381-ФЗ «Об основах государственного регулирования торговой деятельности в Российской Федерации, Постановлением Правительства Российской Федерации от 29.09.2010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 </w:t>
      </w:r>
      <w:r w:rsidRPr="00411057">
        <w:rPr>
          <w:rFonts w:ascii="Times New Roman" w:hAnsi="Times New Roman" w:cs="Times New Roman"/>
          <w:color w:val="auto"/>
          <w:lang w:bidi="ar-SA"/>
        </w:rPr>
        <w:t xml:space="preserve">Приказом Управления потребительского рынка и услуг, контроля в сфере производства и оборота этилового спирта, алкогольной и спиртосодержащей продукции Брянской области от 24.11.2016 N589 "Об утверждении Порядка разработки и утверждения органами местного самоуправления схемы размещения нестационарных торговых объектов", </w:t>
      </w:r>
      <w:r w:rsidRPr="00411057">
        <w:rPr>
          <w:rFonts w:ascii="Times New Roman" w:hAnsi="Times New Roman" w:cs="Times New Roman"/>
        </w:rPr>
        <w:t>Устава муниципального образования «</w:t>
      </w:r>
      <w:proofErr w:type="spellStart"/>
      <w:r w:rsidRPr="00411057">
        <w:rPr>
          <w:rFonts w:ascii="Times New Roman" w:hAnsi="Times New Roman" w:cs="Times New Roman"/>
        </w:rPr>
        <w:t>Унечский</w:t>
      </w:r>
      <w:proofErr w:type="spellEnd"/>
      <w:r w:rsidRPr="00411057">
        <w:rPr>
          <w:rFonts w:ascii="Times New Roman" w:hAnsi="Times New Roman" w:cs="Times New Roman"/>
        </w:rPr>
        <w:t xml:space="preserve"> муниципальный район»</w:t>
      </w:r>
      <w:r w:rsidR="009A6A95">
        <w:rPr>
          <w:rFonts w:ascii="Times New Roman" w:hAnsi="Times New Roman" w:cs="Times New Roman"/>
        </w:rPr>
        <w:t>, Постановлением администрации Унечского района от 26.12.2017 года №427 «Об утверждении схемы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МО «Унечского городское поселение» в целях упорядочения размещения нестационарных торговых объектов на территории городского поселения, улучшения архитектурно-художественного облика, обеспечения надлежащего санитарного состояния, создания условий для улучшения</w:t>
      </w:r>
      <w:r w:rsidR="00BE3E6A">
        <w:rPr>
          <w:rFonts w:ascii="Times New Roman" w:hAnsi="Times New Roman" w:cs="Times New Roman"/>
        </w:rPr>
        <w:t xml:space="preserve"> качественного торгового обслуживания населения</w:t>
      </w:r>
    </w:p>
    <w:p w:rsidR="00411057" w:rsidRPr="00411057" w:rsidRDefault="00411057" w:rsidP="00411057">
      <w:pPr>
        <w:widowControl/>
        <w:autoSpaceDE w:val="0"/>
        <w:autoSpaceDN w:val="0"/>
        <w:adjustRightInd w:val="0"/>
        <w:ind w:firstLine="567"/>
        <w:jc w:val="both"/>
        <w:rPr>
          <w:rFonts w:ascii="Times New Roman" w:hAnsi="Times New Roman" w:cs="Times New Roman"/>
        </w:rPr>
      </w:pPr>
    </w:p>
    <w:p w:rsidR="00411057" w:rsidRPr="00411057" w:rsidRDefault="00411057" w:rsidP="00411057">
      <w:pPr>
        <w:widowControl/>
        <w:autoSpaceDE w:val="0"/>
        <w:autoSpaceDN w:val="0"/>
        <w:adjustRightInd w:val="0"/>
        <w:ind w:firstLine="567"/>
        <w:jc w:val="both"/>
        <w:rPr>
          <w:rFonts w:ascii="Times New Roman" w:hAnsi="Times New Roman" w:cs="Times New Roman"/>
        </w:rPr>
      </w:pPr>
      <w:r w:rsidRPr="00411057">
        <w:rPr>
          <w:rFonts w:ascii="Times New Roman" w:hAnsi="Times New Roman" w:cs="Times New Roman"/>
        </w:rPr>
        <w:t>ПОСТАНОВЛЯЮ:</w:t>
      </w:r>
    </w:p>
    <w:p w:rsidR="00411057" w:rsidRPr="00411057" w:rsidRDefault="00411057" w:rsidP="00411057">
      <w:pPr>
        <w:widowControl/>
        <w:autoSpaceDE w:val="0"/>
        <w:autoSpaceDN w:val="0"/>
        <w:adjustRightInd w:val="0"/>
        <w:ind w:firstLine="567"/>
        <w:jc w:val="both"/>
        <w:rPr>
          <w:rFonts w:ascii="Times New Roman" w:hAnsi="Times New Roman" w:cs="Times New Roman"/>
        </w:rPr>
      </w:pPr>
    </w:p>
    <w:p w:rsidR="00411057" w:rsidRPr="00411057" w:rsidRDefault="00411057" w:rsidP="002D054E">
      <w:pPr>
        <w:numPr>
          <w:ilvl w:val="0"/>
          <w:numId w:val="1"/>
        </w:numPr>
        <w:tabs>
          <w:tab w:val="left" w:pos="0"/>
          <w:tab w:val="left" w:pos="851"/>
        </w:tabs>
        <w:ind w:left="0" w:firstLine="567"/>
        <w:jc w:val="both"/>
        <w:rPr>
          <w:rFonts w:ascii="Times New Roman" w:hAnsi="Times New Roman" w:cs="Times New Roman"/>
        </w:rPr>
      </w:pPr>
      <w:r w:rsidRPr="00411057">
        <w:rPr>
          <w:rFonts w:ascii="Times New Roman" w:hAnsi="Times New Roman" w:cs="Times New Roman"/>
        </w:rPr>
        <w:t>Утвердить П</w:t>
      </w:r>
      <w:r w:rsidR="00BE3E6A">
        <w:rPr>
          <w:rFonts w:ascii="Times New Roman" w:hAnsi="Times New Roman" w:cs="Times New Roman"/>
        </w:rPr>
        <w:t>орядок</w:t>
      </w:r>
      <w:r w:rsidRPr="00411057">
        <w:rPr>
          <w:rFonts w:ascii="Times New Roman" w:hAnsi="Times New Roman" w:cs="Times New Roman"/>
        </w:rPr>
        <w:t xml:space="preserve"> предоставлени</w:t>
      </w:r>
      <w:r w:rsidR="00BE3E6A">
        <w:rPr>
          <w:rFonts w:ascii="Times New Roman" w:hAnsi="Times New Roman" w:cs="Times New Roman"/>
        </w:rPr>
        <w:t>я</w:t>
      </w:r>
      <w:r w:rsidRPr="00411057">
        <w:rPr>
          <w:rFonts w:ascii="Times New Roman" w:hAnsi="Times New Roman" w:cs="Times New Roman"/>
        </w:rPr>
        <w:t xml:space="preserve"> права на размещение нестационарных торговых объектов на территории Унечского городского поселения</w:t>
      </w:r>
      <w:r w:rsidR="00BE3E6A">
        <w:rPr>
          <w:rFonts w:ascii="Times New Roman" w:hAnsi="Times New Roman" w:cs="Times New Roman"/>
        </w:rPr>
        <w:t xml:space="preserve"> (Приложение №1)</w:t>
      </w:r>
      <w:r w:rsidRPr="00411057">
        <w:rPr>
          <w:rFonts w:ascii="Times New Roman" w:hAnsi="Times New Roman" w:cs="Times New Roman"/>
        </w:rPr>
        <w:t>.</w:t>
      </w:r>
    </w:p>
    <w:p w:rsidR="00BE3E6A" w:rsidRPr="00411057" w:rsidRDefault="00411057" w:rsidP="00BE3E6A">
      <w:pPr>
        <w:numPr>
          <w:ilvl w:val="0"/>
          <w:numId w:val="1"/>
        </w:numPr>
        <w:tabs>
          <w:tab w:val="left" w:pos="0"/>
          <w:tab w:val="left" w:pos="851"/>
        </w:tabs>
        <w:ind w:left="0" w:firstLine="567"/>
        <w:jc w:val="both"/>
        <w:rPr>
          <w:rFonts w:ascii="Times New Roman" w:hAnsi="Times New Roman" w:cs="Times New Roman"/>
        </w:rPr>
      </w:pPr>
      <w:r w:rsidRPr="00411057">
        <w:rPr>
          <w:rFonts w:ascii="Times New Roman" w:hAnsi="Times New Roman" w:cs="Times New Roman"/>
        </w:rPr>
        <w:t xml:space="preserve">Утвердить </w:t>
      </w:r>
      <w:r w:rsidR="00BE3E6A" w:rsidRPr="00411057">
        <w:rPr>
          <w:rFonts w:ascii="Times New Roman" w:hAnsi="Times New Roman" w:cs="Times New Roman"/>
        </w:rPr>
        <w:t>П</w:t>
      </w:r>
      <w:r w:rsidR="00BE3E6A">
        <w:rPr>
          <w:rFonts w:ascii="Times New Roman" w:hAnsi="Times New Roman" w:cs="Times New Roman"/>
        </w:rPr>
        <w:t>орядок</w:t>
      </w:r>
      <w:r w:rsidRPr="00411057">
        <w:rPr>
          <w:rFonts w:ascii="Times New Roman" w:hAnsi="Times New Roman" w:cs="Times New Roman"/>
        </w:rPr>
        <w:t xml:space="preserve"> </w:t>
      </w:r>
      <w:r w:rsidRPr="00411057">
        <w:rPr>
          <w:rFonts w:ascii="Times New Roman" w:eastAsia="Times New Roman" w:hAnsi="Times New Roman" w:cs="Times New Roman"/>
        </w:rPr>
        <w:t>проведени</w:t>
      </w:r>
      <w:r w:rsidR="000754BB">
        <w:rPr>
          <w:rFonts w:ascii="Times New Roman" w:eastAsia="Times New Roman" w:hAnsi="Times New Roman" w:cs="Times New Roman"/>
        </w:rPr>
        <w:t>я</w:t>
      </w:r>
      <w:r w:rsidRPr="00411057">
        <w:rPr>
          <w:rFonts w:ascii="Times New Roman" w:eastAsia="Times New Roman" w:hAnsi="Times New Roman" w:cs="Times New Roman"/>
        </w:rPr>
        <w:t xml:space="preserve"> аукциона на право заключение договора на размещение нестационарных объектов на территории Унечского городского поселения</w:t>
      </w:r>
      <w:r w:rsidR="00BE3E6A">
        <w:rPr>
          <w:rFonts w:ascii="Times New Roman" w:eastAsia="Times New Roman" w:hAnsi="Times New Roman" w:cs="Times New Roman"/>
        </w:rPr>
        <w:t xml:space="preserve"> </w:t>
      </w:r>
      <w:r w:rsidR="00BE3E6A">
        <w:rPr>
          <w:rFonts w:ascii="Times New Roman" w:hAnsi="Times New Roman" w:cs="Times New Roman"/>
        </w:rPr>
        <w:t>(Приложение №2)</w:t>
      </w:r>
      <w:r w:rsidR="00BE3E6A" w:rsidRPr="00411057">
        <w:rPr>
          <w:rFonts w:ascii="Times New Roman" w:hAnsi="Times New Roman" w:cs="Times New Roman"/>
        </w:rPr>
        <w:t>.</w:t>
      </w:r>
    </w:p>
    <w:p w:rsidR="00BE3E6A" w:rsidRPr="00411057" w:rsidRDefault="00411057" w:rsidP="00BE3E6A">
      <w:pPr>
        <w:numPr>
          <w:ilvl w:val="0"/>
          <w:numId w:val="1"/>
        </w:numPr>
        <w:tabs>
          <w:tab w:val="left" w:pos="0"/>
          <w:tab w:val="left" w:pos="851"/>
        </w:tabs>
        <w:ind w:left="0" w:firstLine="567"/>
        <w:jc w:val="both"/>
        <w:rPr>
          <w:rFonts w:ascii="Times New Roman" w:hAnsi="Times New Roman" w:cs="Times New Roman"/>
        </w:rPr>
      </w:pPr>
      <w:r w:rsidRPr="00411057">
        <w:rPr>
          <w:rFonts w:ascii="Times New Roman" w:hAnsi="Times New Roman" w:cs="Times New Roman"/>
        </w:rPr>
        <w:t xml:space="preserve">Утвердить </w:t>
      </w:r>
      <w:r w:rsidRPr="00411057">
        <w:rPr>
          <w:rFonts w:ascii="Times New Roman" w:eastAsia="Times New Roman" w:hAnsi="Times New Roman" w:cs="Times New Roman"/>
        </w:rPr>
        <w:t>Методику определения начальной (минимальной) цены на право размещения нестационарных объектов на территории Унечского городского поселения</w:t>
      </w:r>
      <w:r w:rsidR="00BE3E6A">
        <w:rPr>
          <w:rFonts w:ascii="Times New Roman" w:eastAsia="Times New Roman" w:hAnsi="Times New Roman" w:cs="Times New Roman"/>
        </w:rPr>
        <w:t xml:space="preserve"> </w:t>
      </w:r>
      <w:r w:rsidR="00BE3E6A">
        <w:rPr>
          <w:rFonts w:ascii="Times New Roman" w:hAnsi="Times New Roman" w:cs="Times New Roman"/>
        </w:rPr>
        <w:t>(Приложение №3)</w:t>
      </w:r>
      <w:r w:rsidR="00BE3E6A" w:rsidRPr="00411057">
        <w:rPr>
          <w:rFonts w:ascii="Times New Roman" w:hAnsi="Times New Roman" w:cs="Times New Roman"/>
        </w:rPr>
        <w:t>.</w:t>
      </w:r>
    </w:p>
    <w:p w:rsidR="00BE3E6A" w:rsidRPr="00411057" w:rsidRDefault="00411057" w:rsidP="00BE3E6A">
      <w:pPr>
        <w:numPr>
          <w:ilvl w:val="0"/>
          <w:numId w:val="1"/>
        </w:numPr>
        <w:tabs>
          <w:tab w:val="left" w:pos="0"/>
          <w:tab w:val="left" w:pos="851"/>
        </w:tabs>
        <w:ind w:left="0" w:firstLine="567"/>
        <w:jc w:val="both"/>
        <w:rPr>
          <w:rFonts w:ascii="Times New Roman" w:hAnsi="Times New Roman" w:cs="Times New Roman"/>
        </w:rPr>
      </w:pPr>
      <w:r w:rsidRPr="00411057">
        <w:rPr>
          <w:rFonts w:ascii="Times New Roman" w:hAnsi="Times New Roman" w:cs="Times New Roman"/>
        </w:rPr>
        <w:t xml:space="preserve">Утвердить Порядок </w:t>
      </w:r>
      <w:r w:rsidRPr="00411057">
        <w:rPr>
          <w:rFonts w:ascii="Times New Roman" w:eastAsia="Calibri" w:hAnsi="Times New Roman" w:cs="Times New Roman"/>
        </w:rPr>
        <w:t>предоставления права на размещение нестационарных торговых объектов на территории Унечского городского поселения без проведения аукциона</w:t>
      </w:r>
      <w:r w:rsidR="00BE3E6A">
        <w:rPr>
          <w:rFonts w:ascii="Times New Roman" w:eastAsia="Calibri" w:hAnsi="Times New Roman" w:cs="Times New Roman"/>
        </w:rPr>
        <w:t xml:space="preserve"> </w:t>
      </w:r>
      <w:r w:rsidR="00BE3E6A">
        <w:rPr>
          <w:rFonts w:ascii="Times New Roman" w:hAnsi="Times New Roman" w:cs="Times New Roman"/>
        </w:rPr>
        <w:t>(Приложение №4)</w:t>
      </w:r>
      <w:r w:rsidR="00BE3E6A" w:rsidRPr="00411057">
        <w:rPr>
          <w:rFonts w:ascii="Times New Roman" w:hAnsi="Times New Roman" w:cs="Times New Roman"/>
        </w:rPr>
        <w:t>.</w:t>
      </w:r>
    </w:p>
    <w:p w:rsidR="00411057" w:rsidRPr="00411057" w:rsidRDefault="00411057" w:rsidP="002D054E">
      <w:pPr>
        <w:numPr>
          <w:ilvl w:val="0"/>
          <w:numId w:val="1"/>
        </w:numPr>
        <w:tabs>
          <w:tab w:val="left" w:pos="0"/>
          <w:tab w:val="left" w:pos="851"/>
        </w:tabs>
        <w:ind w:left="0" w:firstLine="567"/>
        <w:jc w:val="both"/>
        <w:rPr>
          <w:rFonts w:ascii="Times New Roman" w:hAnsi="Times New Roman" w:cs="Times New Roman"/>
        </w:rPr>
      </w:pPr>
      <w:r w:rsidRPr="00411057">
        <w:rPr>
          <w:rFonts w:ascii="Times New Roman" w:hAnsi="Times New Roman" w:cs="Times New Roman"/>
        </w:rPr>
        <w:t>Настоящее постановление опубликовать в муниципальном печатном средстве массовой информации «</w:t>
      </w:r>
      <w:proofErr w:type="spellStart"/>
      <w:r w:rsidRPr="00411057">
        <w:rPr>
          <w:rFonts w:ascii="Times New Roman" w:hAnsi="Times New Roman" w:cs="Times New Roman"/>
        </w:rPr>
        <w:t>Унечский</w:t>
      </w:r>
      <w:proofErr w:type="spellEnd"/>
      <w:r w:rsidRPr="00411057">
        <w:rPr>
          <w:rFonts w:ascii="Times New Roman" w:hAnsi="Times New Roman" w:cs="Times New Roman"/>
        </w:rPr>
        <w:t xml:space="preserve"> муниципальный вестник» и разместить на официальном сайте администрации Унечского района в сети "Интернет": http://unradm.ru.</w:t>
      </w:r>
    </w:p>
    <w:p w:rsidR="00411057" w:rsidRPr="00411057" w:rsidRDefault="00411057" w:rsidP="002D054E">
      <w:pPr>
        <w:numPr>
          <w:ilvl w:val="0"/>
          <w:numId w:val="1"/>
        </w:numPr>
        <w:tabs>
          <w:tab w:val="left" w:pos="0"/>
          <w:tab w:val="left" w:pos="851"/>
        </w:tabs>
        <w:ind w:left="0" w:firstLine="567"/>
        <w:jc w:val="both"/>
        <w:rPr>
          <w:rFonts w:ascii="Times New Roman" w:hAnsi="Times New Roman" w:cs="Times New Roman"/>
        </w:rPr>
      </w:pPr>
      <w:r w:rsidRPr="00411057">
        <w:rPr>
          <w:rFonts w:ascii="Times New Roman" w:hAnsi="Times New Roman" w:cs="Times New Roman"/>
        </w:rPr>
        <w:lastRenderedPageBreak/>
        <w:t>Настоящее постановление вступает в силу с момента его официального опубликования.</w:t>
      </w:r>
    </w:p>
    <w:p w:rsidR="00411057" w:rsidRPr="00411057" w:rsidRDefault="00411057" w:rsidP="002D054E">
      <w:pPr>
        <w:numPr>
          <w:ilvl w:val="0"/>
          <w:numId w:val="1"/>
        </w:numPr>
        <w:tabs>
          <w:tab w:val="left" w:pos="0"/>
          <w:tab w:val="left" w:pos="851"/>
        </w:tabs>
        <w:ind w:left="0" w:firstLine="567"/>
        <w:jc w:val="both"/>
        <w:rPr>
          <w:rFonts w:ascii="Times New Roman" w:hAnsi="Times New Roman" w:cs="Times New Roman"/>
        </w:rPr>
      </w:pPr>
      <w:proofErr w:type="gramStart"/>
      <w:r w:rsidRPr="00411057">
        <w:rPr>
          <w:rFonts w:ascii="Times New Roman" w:hAnsi="Times New Roman" w:cs="Times New Roman"/>
        </w:rPr>
        <w:t>Контроль за</w:t>
      </w:r>
      <w:proofErr w:type="gramEnd"/>
      <w:r w:rsidRPr="00411057">
        <w:rPr>
          <w:rFonts w:ascii="Times New Roman" w:hAnsi="Times New Roman" w:cs="Times New Roman"/>
        </w:rPr>
        <w:t xml:space="preserve"> исполнением настоящего постановления возложить на заместителя главы администрации Волкович И.М.</w:t>
      </w:r>
    </w:p>
    <w:p w:rsidR="00411057" w:rsidRPr="00411057" w:rsidRDefault="00411057" w:rsidP="00411057">
      <w:pPr>
        <w:autoSpaceDE w:val="0"/>
        <w:autoSpaceDN w:val="0"/>
        <w:adjustRightInd w:val="0"/>
        <w:jc w:val="both"/>
        <w:rPr>
          <w:rFonts w:ascii="Times New Roman" w:hAnsi="Times New Roman" w:cs="Times New Roman"/>
        </w:rPr>
      </w:pPr>
    </w:p>
    <w:p w:rsidR="00411057" w:rsidRDefault="00411057" w:rsidP="00411057">
      <w:pPr>
        <w:tabs>
          <w:tab w:val="num" w:pos="0"/>
        </w:tabs>
        <w:jc w:val="both"/>
        <w:rPr>
          <w:rFonts w:ascii="Times New Roman" w:hAnsi="Times New Roman" w:cs="Times New Roman"/>
        </w:rPr>
      </w:pPr>
      <w:r w:rsidRPr="00411057">
        <w:rPr>
          <w:rFonts w:ascii="Times New Roman" w:hAnsi="Times New Roman" w:cs="Times New Roman"/>
        </w:rPr>
        <w:t xml:space="preserve"> Глава администрации района                                                                                              А.М. Кусков</w:t>
      </w:r>
    </w:p>
    <w:p w:rsidR="00411057" w:rsidRDefault="00411057" w:rsidP="00411057">
      <w:pPr>
        <w:tabs>
          <w:tab w:val="num" w:pos="0"/>
        </w:tabs>
        <w:jc w:val="both"/>
        <w:rPr>
          <w:rFonts w:ascii="Times New Roman" w:hAnsi="Times New Roman" w:cs="Times New Roman"/>
        </w:rPr>
      </w:pPr>
    </w:p>
    <w:p w:rsidR="00411057" w:rsidRDefault="00411057" w:rsidP="00411057">
      <w:pPr>
        <w:tabs>
          <w:tab w:val="num" w:pos="0"/>
        </w:tabs>
        <w:jc w:val="both"/>
        <w:rPr>
          <w:rFonts w:ascii="Times New Roman" w:hAnsi="Times New Roman" w:cs="Times New Roman"/>
        </w:rPr>
      </w:pPr>
    </w:p>
    <w:p w:rsidR="001D6F3E" w:rsidRDefault="001D6F3E" w:rsidP="00411057">
      <w:pPr>
        <w:tabs>
          <w:tab w:val="num" w:pos="0"/>
        </w:tabs>
        <w:jc w:val="both"/>
        <w:rPr>
          <w:rFonts w:ascii="Times New Roman" w:hAnsi="Times New Roman" w:cs="Times New Roman"/>
        </w:rPr>
      </w:pPr>
    </w:p>
    <w:p w:rsidR="00567401"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Default="00282EF8">
      <w:pPr>
        <w:rPr>
          <w:rFonts w:asciiTheme="minorHAnsi" w:hAnsiTheme="minorHAnsi"/>
        </w:rPr>
      </w:pPr>
    </w:p>
    <w:p w:rsidR="00282EF8" w:rsidRPr="00282EF8" w:rsidRDefault="00282EF8" w:rsidP="00282EF8">
      <w:pPr>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Приложение №1</w:t>
      </w:r>
    </w:p>
    <w:p w:rsidR="00282EF8" w:rsidRPr="00282EF8" w:rsidRDefault="00282EF8" w:rsidP="00282EF8">
      <w:pPr>
        <w:ind w:left="552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к постановлению администрации </w:t>
      </w:r>
    </w:p>
    <w:p w:rsidR="00282EF8" w:rsidRPr="00282EF8" w:rsidRDefault="00282EF8" w:rsidP="00282EF8">
      <w:pPr>
        <w:ind w:left="552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Унечского района</w:t>
      </w:r>
    </w:p>
    <w:p w:rsidR="00282EF8" w:rsidRPr="00282EF8" w:rsidRDefault="00282EF8" w:rsidP="00282EF8">
      <w:pPr>
        <w:ind w:left="552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«___» ____________ 2019 г. №_______</w:t>
      </w:r>
    </w:p>
    <w:p w:rsidR="00282EF8" w:rsidRPr="00282EF8" w:rsidRDefault="00282EF8" w:rsidP="00282EF8">
      <w:pPr>
        <w:jc w:val="center"/>
        <w:rPr>
          <w:rFonts w:ascii="Times New Roman" w:eastAsia="Times New Roman" w:hAnsi="Times New Roman" w:cs="Times New Roman"/>
          <w:color w:val="auto"/>
          <w:lang w:bidi="ar-SA"/>
        </w:rPr>
      </w:pPr>
    </w:p>
    <w:p w:rsidR="00282EF8" w:rsidRPr="00282EF8" w:rsidRDefault="00282EF8" w:rsidP="00282EF8">
      <w:pPr>
        <w:jc w:val="center"/>
        <w:rPr>
          <w:rFonts w:ascii="Times New Roman" w:eastAsia="Times New Roman" w:hAnsi="Times New Roman" w:cs="Times New Roman"/>
          <w:color w:val="auto"/>
          <w:lang w:bidi="ar-SA"/>
        </w:rPr>
      </w:pPr>
    </w:p>
    <w:p w:rsidR="00282EF8" w:rsidRPr="00282EF8" w:rsidRDefault="00282EF8" w:rsidP="00282EF8">
      <w:pPr>
        <w:jc w:val="center"/>
        <w:rPr>
          <w:rFonts w:ascii="Times New Roman" w:eastAsia="Times New Roman" w:hAnsi="Times New Roman" w:cs="Times New Roman"/>
          <w:b/>
          <w:color w:val="auto"/>
          <w:lang w:bidi="ar-SA"/>
        </w:rPr>
      </w:pPr>
      <w:r w:rsidRPr="00282EF8">
        <w:rPr>
          <w:rFonts w:ascii="Times New Roman" w:eastAsia="Times New Roman" w:hAnsi="Times New Roman" w:cs="Times New Roman"/>
          <w:b/>
          <w:color w:val="auto"/>
          <w:lang w:bidi="ar-SA"/>
        </w:rPr>
        <w:t xml:space="preserve">Порядок </w:t>
      </w:r>
    </w:p>
    <w:p w:rsidR="00282EF8" w:rsidRPr="00282EF8" w:rsidRDefault="00282EF8" w:rsidP="00282EF8">
      <w:pPr>
        <w:jc w:val="center"/>
        <w:rPr>
          <w:rFonts w:ascii="Times New Roman" w:eastAsia="Times New Roman" w:hAnsi="Times New Roman" w:cs="Times New Roman"/>
          <w:b/>
          <w:color w:val="auto"/>
          <w:lang w:bidi="ar-SA"/>
        </w:rPr>
      </w:pPr>
      <w:r w:rsidRPr="00282EF8">
        <w:rPr>
          <w:rFonts w:ascii="Times New Roman" w:eastAsia="Times New Roman" w:hAnsi="Times New Roman" w:cs="Times New Roman"/>
          <w:b/>
          <w:color w:val="auto"/>
          <w:lang w:bidi="ar-SA"/>
        </w:rPr>
        <w:t>предоставления права на размещение нестационарных объектов</w:t>
      </w:r>
    </w:p>
    <w:p w:rsidR="00282EF8" w:rsidRPr="00282EF8" w:rsidRDefault="00282EF8" w:rsidP="00282EF8">
      <w:pPr>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b/>
          <w:color w:val="auto"/>
          <w:lang w:bidi="ar-SA"/>
        </w:rPr>
        <w:t>на территории Унечского городского поселения</w:t>
      </w: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1.Общие положения</w:t>
      </w:r>
    </w:p>
    <w:p w:rsidR="00282EF8" w:rsidRPr="00282EF8" w:rsidRDefault="00282EF8" w:rsidP="00282EF8">
      <w:pPr>
        <w:autoSpaceDE w:val="0"/>
        <w:autoSpaceDN w:val="0"/>
        <w:adjustRightInd w:val="0"/>
        <w:ind w:firstLine="540"/>
        <w:jc w:val="both"/>
        <w:rPr>
          <w:rFonts w:ascii="Times New Roman" w:eastAsia="Times New Roman" w:hAnsi="Times New Roman" w:cs="Times New Roman"/>
          <w:color w:val="auto"/>
          <w:lang w:bidi="ar-SA"/>
        </w:rPr>
      </w:pPr>
    </w:p>
    <w:p w:rsidR="00282EF8" w:rsidRPr="00282EF8" w:rsidRDefault="00282EF8" w:rsidP="00282EF8">
      <w:pPr>
        <w:autoSpaceDE w:val="0"/>
        <w:ind w:firstLine="720"/>
        <w:jc w:val="both"/>
        <w:rPr>
          <w:rFonts w:ascii="Times New Roman" w:eastAsia="Times New Roman" w:hAnsi="Times New Roman" w:cs="Times New Roman"/>
          <w:color w:val="auto"/>
          <w:shd w:val="clear" w:color="auto" w:fill="FFFFFF"/>
          <w:lang w:bidi="ar-SA"/>
        </w:rPr>
      </w:pPr>
      <w:r w:rsidRPr="00282EF8">
        <w:rPr>
          <w:rFonts w:ascii="Times New Roman" w:eastAsia="Times New Roman" w:hAnsi="Times New Roman" w:cs="Times New Roman"/>
          <w:color w:val="auto"/>
          <w:lang w:bidi="ar-SA"/>
        </w:rPr>
        <w:t xml:space="preserve">1.1. Порядок предоставления права на размещение нестационарных торговых объектов и объектов по оказанию услуг на территории Унечского городского поселения (далее - Порядок) разработан в целях создания </w:t>
      </w:r>
      <w:r w:rsidRPr="00282EF8">
        <w:rPr>
          <w:rFonts w:ascii="Times New Roman" w:eastAsia="Times New Roman" w:hAnsi="Times New Roman" w:cs="Times New Roman"/>
          <w:color w:val="auto"/>
          <w:shd w:val="clear" w:color="auto" w:fill="FFFFFF"/>
          <w:lang w:bidi="ar-SA"/>
        </w:rPr>
        <w:t xml:space="preserve">условий для обеспечения жителей города услугами общественного питания, торговли, бытового обслуживания, а также оптимального размещения нестационарных торговых объектов на территории города и улучшения архитектурного облика города. </w:t>
      </w:r>
    </w:p>
    <w:p w:rsidR="00282EF8" w:rsidRPr="00282EF8" w:rsidRDefault="00282EF8" w:rsidP="00282EF8">
      <w:pPr>
        <w:autoSpaceDE w:val="0"/>
        <w:ind w:firstLine="720"/>
        <w:jc w:val="both"/>
        <w:rPr>
          <w:rFonts w:ascii="Times New Roman" w:eastAsia="Times New Roman" w:hAnsi="Times New Roman" w:cs="Times New Roman"/>
          <w:color w:val="auto"/>
          <w:shd w:val="clear" w:color="auto" w:fill="FFFFFF"/>
          <w:lang w:bidi="ar-SA"/>
        </w:rPr>
      </w:pPr>
      <w:r w:rsidRPr="00282EF8">
        <w:rPr>
          <w:rFonts w:ascii="Times New Roman" w:eastAsia="Times New Roman" w:hAnsi="Times New Roman" w:cs="Times New Roman"/>
          <w:color w:val="auto"/>
          <w:shd w:val="clear" w:color="auto" w:fill="FFFFFF"/>
          <w:lang w:bidi="ar-SA"/>
        </w:rPr>
        <w:t xml:space="preserve">1.2. Настоящий Порядок распространяется на отношения, связанные с размещением нестационарных торговых объектов на земельных участках, в зданиях, строениях, сооружениях, находящихся в муниципальной собственности </w:t>
      </w:r>
      <w:r w:rsidRPr="00282EF8">
        <w:rPr>
          <w:rFonts w:ascii="Times New Roman" w:eastAsia="Times New Roman" w:hAnsi="Times New Roman" w:cs="Times New Roman"/>
          <w:color w:val="auto"/>
          <w:lang w:bidi="ar-SA"/>
        </w:rPr>
        <w:t>Унечского городского поселения</w:t>
      </w:r>
      <w:r w:rsidRPr="00282EF8">
        <w:rPr>
          <w:rFonts w:ascii="Times New Roman" w:eastAsia="Times New Roman" w:hAnsi="Times New Roman" w:cs="Times New Roman"/>
          <w:color w:val="auto"/>
          <w:shd w:val="clear" w:color="auto" w:fill="FFFFFF"/>
          <w:lang w:bidi="ar-SA"/>
        </w:rPr>
        <w:t xml:space="preserve">, а также земельных участках, государственная собственность на которые не разграничена. </w:t>
      </w:r>
    </w:p>
    <w:p w:rsidR="00282EF8" w:rsidRPr="00282EF8" w:rsidRDefault="00282EF8" w:rsidP="00282EF8">
      <w:pPr>
        <w:suppressAutoHyphens/>
        <w:autoSpaceDE w:val="0"/>
        <w:autoSpaceDN w:val="0"/>
        <w:adjustRightInd w:val="0"/>
        <w:ind w:firstLine="709"/>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shd w:val="clear" w:color="auto" w:fill="FFFFFF"/>
          <w:lang w:eastAsia="ar-SA" w:bidi="ar-SA"/>
        </w:rPr>
        <w:t xml:space="preserve">1.3. </w:t>
      </w:r>
      <w:r w:rsidRPr="00282EF8">
        <w:rPr>
          <w:rFonts w:ascii="Times New Roman" w:eastAsia="Times New Roman" w:hAnsi="Times New Roman" w:cs="Times New Roman"/>
          <w:color w:val="auto"/>
          <w:lang w:eastAsia="ar-SA" w:bidi="ar-SA"/>
        </w:rPr>
        <w:t>Требования, предусмотренные настоящим Порядком, не распространяются на отношения, связанные с размещением нестационарных торговых объектов:</w:t>
      </w:r>
    </w:p>
    <w:p w:rsidR="00282EF8" w:rsidRPr="00282EF8" w:rsidRDefault="00282EF8" w:rsidP="00282EF8">
      <w:pPr>
        <w:suppressAutoHyphens/>
        <w:autoSpaceDE w:val="0"/>
        <w:autoSpaceDN w:val="0"/>
        <w:adjustRightInd w:val="0"/>
        <w:ind w:firstLine="709"/>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а) на территориях рынков, ярмарок;</w:t>
      </w:r>
    </w:p>
    <w:p w:rsidR="00282EF8" w:rsidRPr="00282EF8" w:rsidRDefault="00282EF8" w:rsidP="00282EF8">
      <w:pPr>
        <w:suppressAutoHyphens/>
        <w:autoSpaceDE w:val="0"/>
        <w:autoSpaceDN w:val="0"/>
        <w:adjustRightInd w:val="0"/>
        <w:ind w:firstLine="709"/>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б) при проведении праздничных, спортивно-массовых и других мероприятий, имеющих краткосрочный характер.</w:t>
      </w:r>
    </w:p>
    <w:p w:rsidR="00282EF8" w:rsidRPr="00282EF8" w:rsidRDefault="00282EF8" w:rsidP="00282EF8">
      <w:pPr>
        <w:widowControl/>
        <w:tabs>
          <w:tab w:val="left" w:pos="540"/>
        </w:tabs>
        <w:suppressAutoHyphens/>
        <w:ind w:firstLine="709"/>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1.4. Для целей настоящего Порядка используются следующие определения и виды нестационарного торгового объекта:</w:t>
      </w:r>
    </w:p>
    <w:p w:rsidR="00282EF8" w:rsidRPr="00282EF8" w:rsidRDefault="00282EF8" w:rsidP="00282EF8">
      <w:pPr>
        <w:tabs>
          <w:tab w:val="left" w:pos="180"/>
        </w:tabs>
        <w:suppressAutoHyphens/>
        <w:autoSpaceDE w:val="0"/>
        <w:ind w:firstLine="709"/>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shd w:val="clear" w:color="auto" w:fill="FFFFFF"/>
          <w:lang w:eastAsia="ar-SA" w:bidi="ar-SA"/>
        </w:rPr>
        <w:t xml:space="preserve">- </w:t>
      </w:r>
      <w:r w:rsidRPr="00282EF8">
        <w:rPr>
          <w:rFonts w:ascii="Times New Roman" w:eastAsia="Times New Roman" w:hAnsi="Times New Roman" w:cs="Times New Roman"/>
          <w:color w:val="auto"/>
          <w:lang w:eastAsia="ar-SA" w:bidi="ar-SA"/>
        </w:rPr>
        <w:t>нестационарный торговый объект (далее - НТО) – торговый объект, представляющий собой временное сооружение или временную конструкцию, не связанную прочно с земельным участком (без устройства фундамента)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282EF8" w:rsidRPr="00282EF8" w:rsidRDefault="00282EF8" w:rsidP="00282EF8">
      <w:pPr>
        <w:suppressAutoHyphens/>
        <w:autoSpaceDE w:val="0"/>
        <w:autoSpaceDN w:val="0"/>
        <w:adjustRightInd w:val="0"/>
        <w:ind w:firstLine="709"/>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хозяйствующий субъект -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rsidR="00282EF8" w:rsidRPr="00282EF8" w:rsidRDefault="00282EF8" w:rsidP="00282EF8">
      <w:pPr>
        <w:suppressAutoHyphens/>
        <w:autoSpaceDE w:val="0"/>
        <w:autoSpaceDN w:val="0"/>
        <w:adjustRightInd w:val="0"/>
        <w:ind w:firstLine="709"/>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bidi="ar-SA"/>
        </w:rPr>
        <w:t>Специализация НТО – торговая деятельность, при которой восемьдесят и более процентов всех предлагаемых к продаже товаров (услуг) от их общего количества составляют товары (услуги) одной группы.</w:t>
      </w:r>
    </w:p>
    <w:p w:rsidR="00282EF8" w:rsidRPr="00282EF8" w:rsidRDefault="00282EF8" w:rsidP="00282EF8">
      <w:pPr>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Для целей настоящего Порядка используются следующие определения и виды НТО:</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К непередвижным НТО относятся следующие объекты:</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Торговый павильон –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Киоск – сооружение без торгового зала с замкнутым пространством, внутри которого оборудовано одно рабочее место продавца и осуществляется хранение товарного запаса.</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Торговая галерея – выполненная в едином архитектурном стиле, состоящая из совокупности, но не более пяти (в одном ряду) специализированных павильонов или киосков, </w:t>
      </w:r>
      <w:r w:rsidRPr="00282EF8">
        <w:rPr>
          <w:rFonts w:ascii="Times New Roman" w:eastAsia="Times New Roman" w:hAnsi="Times New Roman" w:cs="Times New Roman"/>
          <w:color w:val="auto"/>
          <w:lang w:bidi="ar-SA"/>
        </w:rPr>
        <w:lastRenderedPageBreak/>
        <w:t xml:space="preserve">симметрично расположенных напротив друг друга, обеспечивающих беспрепятственный проход для покупателей, объединенных под единой временной </w:t>
      </w:r>
      <w:proofErr w:type="spellStart"/>
      <w:r w:rsidRPr="00282EF8">
        <w:rPr>
          <w:rFonts w:ascii="Times New Roman" w:eastAsia="Times New Roman" w:hAnsi="Times New Roman" w:cs="Times New Roman"/>
          <w:color w:val="auto"/>
          <w:lang w:bidi="ar-SA"/>
        </w:rPr>
        <w:t>светопрозрачной</w:t>
      </w:r>
      <w:proofErr w:type="spellEnd"/>
      <w:r w:rsidRPr="00282EF8">
        <w:rPr>
          <w:rFonts w:ascii="Times New Roman" w:eastAsia="Times New Roman" w:hAnsi="Times New Roman" w:cs="Times New Roman"/>
          <w:color w:val="auto"/>
          <w:lang w:bidi="ar-SA"/>
        </w:rPr>
        <w:t xml:space="preserve"> кровлей, не несущей теплоизоляционную функцию.</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Торговый автомат –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Торгово-остановочный комплекс – место остановки транспортных средств по маршруту регулярных перевозок, оборудованное для ожидания городского наземного пассажирского транспорта (навес), объединенное единой архитектурной композицией и (или) элементом благоустройства, с одним или несколькими НТО.</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К передвижным НТО относятся следующие объекты:</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proofErr w:type="gramStart"/>
      <w:r w:rsidRPr="00282EF8">
        <w:rPr>
          <w:rFonts w:ascii="Times New Roman" w:eastAsia="Times New Roman" w:hAnsi="Times New Roman" w:cs="Times New Roman"/>
          <w:color w:val="auto"/>
          <w:lang w:bidi="ar-SA"/>
        </w:rPr>
        <w:t>Автомагазин (торговый автофургон) –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 (</w:t>
      </w:r>
      <w:proofErr w:type="spellStart"/>
      <w:r w:rsidRPr="00282EF8">
        <w:rPr>
          <w:rFonts w:ascii="Times New Roman" w:eastAsia="Times New Roman" w:hAnsi="Times New Roman" w:cs="Times New Roman"/>
          <w:color w:val="auto"/>
          <w:lang w:bidi="ar-SA"/>
        </w:rPr>
        <w:t>ых</w:t>
      </w:r>
      <w:proofErr w:type="spellEnd"/>
      <w:r w:rsidRPr="00282EF8">
        <w:rPr>
          <w:rFonts w:ascii="Times New Roman" w:eastAsia="Times New Roman" w:hAnsi="Times New Roman" w:cs="Times New Roman"/>
          <w:color w:val="auto"/>
          <w:lang w:bidi="ar-SA"/>
        </w:rPr>
        <w:t>) осуществляют предложение товаров, их отпуск и расчет с покупателями.</w:t>
      </w:r>
      <w:proofErr w:type="gramEnd"/>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Автоцистерна – изотермическая емкость, установленная на базе автотранспортного средства или прицепа (полуприцепа), предназначенная для осуществления развозной торговли жидкими товарами в розлив (молоком, квасом и др.).</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Торговая палатка – легковозводимая сборно-разборная конструкция,  образующая внутреннее пространство, не замкнутое со стороны прилавка, предназначенная для размещения одного или нескольких рабочих мест продавцов и товарного запаса на один день торговли.</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Бахчевой развал – специально оборудованная временная конструкция в виде обособленной открытой площадки или установленной торговой палатки, предназначенной для продажи сезонных бахчевых культур.</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Елочный базар – специально оборудованная временная конструкция в виде обособленной открытой площадки для новогодней (рождественской) продажи натуральных хвойных деревьев и веток хвойных деревьев.</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Торговая тележка – конструкция на одно рабочее место, оснащенная колесным механизмом и предназначенная для перемещения и продажи штучных товаров в потребительской упаковке (мороженого, безалкогольных напитков и т.д.).</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Ларь низкотемпературный – холодильное оборудование, изготовленное в виде ларя и имеющее низкотемпературную камеру, предназначенную для хранения замороженных продуктов.</w:t>
      </w:r>
    </w:p>
    <w:p w:rsidR="00282EF8" w:rsidRPr="00282EF8" w:rsidRDefault="00282EF8" w:rsidP="00282EF8">
      <w:pPr>
        <w:autoSpaceDE w:val="0"/>
        <w:autoSpaceDN w:val="0"/>
        <w:adjustRightInd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Сезонное (летнее) кафе – специально оборудованное временное сооружение (комплекс сооружений), размещаемое на участке территории, непосредственно примыкающей к стационарному объекту общественного питания, или отдельно стоящее.</w:t>
      </w:r>
    </w:p>
    <w:p w:rsidR="00282EF8" w:rsidRPr="00282EF8" w:rsidRDefault="00282EF8" w:rsidP="00282EF8">
      <w:pPr>
        <w:jc w:val="center"/>
        <w:rPr>
          <w:rFonts w:ascii="Times New Roman" w:eastAsia="Times New Roman" w:hAnsi="Times New Roman" w:cs="Times New Roman"/>
          <w:color w:val="auto"/>
          <w:lang w:bidi="ar-SA"/>
        </w:rPr>
      </w:pPr>
    </w:p>
    <w:p w:rsidR="00282EF8" w:rsidRPr="00282EF8" w:rsidRDefault="00282EF8" w:rsidP="00282EF8">
      <w:pPr>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 Требования к размещению и</w:t>
      </w:r>
    </w:p>
    <w:p w:rsidR="00282EF8" w:rsidRPr="00282EF8" w:rsidRDefault="00282EF8" w:rsidP="00282EF8">
      <w:pPr>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внешнему виду нестационарных торговых объектов.</w:t>
      </w:r>
    </w:p>
    <w:p w:rsidR="00282EF8" w:rsidRPr="00282EF8" w:rsidRDefault="00282EF8" w:rsidP="00282EF8">
      <w:pPr>
        <w:jc w:val="center"/>
        <w:rPr>
          <w:rFonts w:ascii="Times New Roman" w:eastAsia="Times New Roman" w:hAnsi="Times New Roman" w:cs="Times New Roman"/>
          <w:color w:val="auto"/>
          <w:lang w:bidi="ar-SA"/>
        </w:rPr>
      </w:pPr>
    </w:p>
    <w:p w:rsidR="00282EF8" w:rsidRPr="00282EF8" w:rsidRDefault="00282EF8" w:rsidP="00282EF8">
      <w:pPr>
        <w:autoSpaceDE w:val="0"/>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2.1. НТО на территории Унечского городского поселения размещаются на основании  схемы размещения НТО (далее – Схема). Схема включает в себя: местоположение НТО (адресные ориентиры), специализацию НТО,  вид НТО, период размещения объекта, размер площади места размещения НТО, категория пользователя. </w:t>
      </w:r>
    </w:p>
    <w:p w:rsidR="00282EF8" w:rsidRPr="00282EF8" w:rsidRDefault="00282EF8" w:rsidP="00282EF8">
      <w:pPr>
        <w:ind w:firstLine="72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2.2. Срок действия Схемы  – до 3-х лет. Период размещения НТО устанавливается в Схеме для каждого места размещения НТО с учетом следующих особенностей:</w:t>
      </w:r>
    </w:p>
    <w:p w:rsidR="00282EF8" w:rsidRPr="00282EF8" w:rsidRDefault="00282EF8" w:rsidP="00282EF8">
      <w:pPr>
        <w:ind w:firstLine="567"/>
        <w:jc w:val="both"/>
        <w:rPr>
          <w:rFonts w:ascii="Times New Roman" w:eastAsiaTheme="minorHAnsi" w:hAnsi="Times New Roman" w:cs="Times New Roman"/>
          <w:color w:val="auto"/>
          <w:lang w:bidi="ar-SA"/>
        </w:rPr>
      </w:pPr>
      <w:r w:rsidRPr="00282EF8">
        <w:rPr>
          <w:rFonts w:ascii="Times New Roman" w:eastAsia="Times New Roman" w:hAnsi="Times New Roman" w:cs="Times New Roman"/>
          <w:color w:val="auto"/>
          <w:lang w:bidi="ar-SA"/>
        </w:rPr>
        <w:t>-с 1 марта по 30 ноября: живы</w:t>
      </w:r>
      <w:r w:rsidRPr="00282EF8">
        <w:rPr>
          <w:rFonts w:ascii="Times New Roman" w:eastAsiaTheme="minorHAnsi" w:hAnsi="Times New Roman" w:cs="Times New Roman"/>
          <w:color w:val="auto"/>
          <w:lang w:bidi="ar-SA"/>
        </w:rPr>
        <w:t>х</w:t>
      </w:r>
      <w:r w:rsidRPr="00282EF8">
        <w:rPr>
          <w:rFonts w:ascii="Times New Roman" w:eastAsia="Times New Roman" w:hAnsi="Times New Roman" w:cs="Times New Roman"/>
          <w:color w:val="auto"/>
          <w:lang w:bidi="ar-SA"/>
        </w:rPr>
        <w:t xml:space="preserve"> цвет</w:t>
      </w:r>
      <w:r w:rsidRPr="00282EF8">
        <w:rPr>
          <w:rFonts w:ascii="Times New Roman" w:eastAsiaTheme="minorHAnsi" w:hAnsi="Times New Roman" w:cs="Times New Roman"/>
          <w:color w:val="auto"/>
          <w:lang w:bidi="ar-SA"/>
        </w:rPr>
        <w:t>ов;</w:t>
      </w:r>
    </w:p>
    <w:p w:rsidR="00282EF8" w:rsidRPr="00282EF8" w:rsidRDefault="00282EF8" w:rsidP="00282EF8">
      <w:pPr>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-с 15 апреля по 15 октября: </w:t>
      </w:r>
      <w:r w:rsidRPr="00282EF8">
        <w:rPr>
          <w:rFonts w:ascii="Times New Roman" w:eastAsiaTheme="minorHAnsi" w:hAnsi="Times New Roman" w:cs="Times New Roman"/>
          <w:color w:val="auto"/>
          <w:lang w:eastAsia="en-US" w:bidi="ar-SA"/>
        </w:rPr>
        <w:t xml:space="preserve">кваса, мороженого, </w:t>
      </w:r>
      <w:r w:rsidRPr="00282EF8">
        <w:rPr>
          <w:rFonts w:ascii="Times New Roman" w:eastAsia="Times New Roman" w:hAnsi="Times New Roman" w:cs="Times New Roman"/>
          <w:color w:val="auto"/>
          <w:lang w:bidi="ar-SA"/>
        </w:rPr>
        <w:t>безалкогольны</w:t>
      </w:r>
      <w:r w:rsidRPr="00282EF8">
        <w:rPr>
          <w:rFonts w:ascii="Times New Roman" w:eastAsiaTheme="minorHAnsi" w:hAnsi="Times New Roman" w:cs="Times New Roman"/>
          <w:color w:val="auto"/>
          <w:lang w:bidi="ar-SA"/>
        </w:rPr>
        <w:t>х</w:t>
      </w:r>
      <w:r w:rsidRPr="00282EF8">
        <w:rPr>
          <w:rFonts w:ascii="Times New Roman" w:eastAsia="Times New Roman" w:hAnsi="Times New Roman" w:cs="Times New Roman"/>
          <w:color w:val="auto"/>
          <w:lang w:bidi="ar-SA"/>
        </w:rPr>
        <w:t xml:space="preserve"> напитк</w:t>
      </w:r>
      <w:r w:rsidRPr="00282EF8">
        <w:rPr>
          <w:rFonts w:ascii="Times New Roman" w:eastAsiaTheme="minorHAnsi" w:hAnsi="Times New Roman" w:cs="Times New Roman"/>
          <w:color w:val="auto"/>
          <w:lang w:bidi="ar-SA"/>
        </w:rPr>
        <w:t xml:space="preserve">ов, деятельность </w:t>
      </w:r>
      <w:r w:rsidRPr="00282EF8">
        <w:rPr>
          <w:rFonts w:ascii="Times New Roman" w:eastAsia="Times New Roman" w:hAnsi="Times New Roman" w:cs="Times New Roman"/>
          <w:color w:val="auto"/>
          <w:lang w:bidi="ar-SA"/>
        </w:rPr>
        <w:t>сезонных (летних) кафе;</w:t>
      </w:r>
    </w:p>
    <w:p w:rsidR="00282EF8" w:rsidRPr="00282EF8" w:rsidRDefault="00282EF8" w:rsidP="00282EF8">
      <w:pPr>
        <w:ind w:firstLine="567"/>
        <w:jc w:val="both"/>
        <w:rPr>
          <w:rFonts w:ascii="Times New Roman" w:eastAsiaTheme="minorHAnsi" w:hAnsi="Times New Roman" w:cs="Times New Roman"/>
          <w:color w:val="auto"/>
          <w:lang w:eastAsia="en-US" w:bidi="ar-SA"/>
        </w:rPr>
      </w:pPr>
      <w:r w:rsidRPr="00282EF8">
        <w:rPr>
          <w:rFonts w:ascii="Times New Roman" w:eastAsia="Times New Roman" w:hAnsi="Times New Roman" w:cs="Times New Roman"/>
          <w:color w:val="auto"/>
          <w:lang w:bidi="ar-SA"/>
        </w:rPr>
        <w:t xml:space="preserve">-с 15 июля по 31 октября: </w:t>
      </w:r>
      <w:r w:rsidRPr="00282EF8">
        <w:rPr>
          <w:rFonts w:ascii="Times New Roman" w:eastAsiaTheme="minorHAnsi" w:hAnsi="Times New Roman" w:cs="Times New Roman"/>
          <w:color w:val="auto"/>
          <w:lang w:eastAsia="en-US" w:bidi="ar-SA"/>
        </w:rPr>
        <w:t>бахчевых культур;</w:t>
      </w:r>
    </w:p>
    <w:p w:rsidR="00282EF8" w:rsidRPr="00282EF8" w:rsidRDefault="00282EF8" w:rsidP="00282EF8">
      <w:pPr>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-с 15 декабря по 31 декабря: елочных базаров;</w:t>
      </w:r>
    </w:p>
    <w:p w:rsidR="00282EF8" w:rsidRPr="00282EF8" w:rsidRDefault="00282EF8" w:rsidP="00282EF8">
      <w:pPr>
        <w:keepNext/>
        <w:keepLines/>
        <w:ind w:right="20" w:firstLine="567"/>
        <w:jc w:val="both"/>
        <w:outlineLvl w:val="0"/>
        <w:rPr>
          <w:rFonts w:ascii="Times New Roman" w:eastAsia="Times New Roman" w:hAnsi="Times New Roman" w:cs="Times New Roman"/>
          <w:bCs/>
          <w:color w:val="auto"/>
          <w:lang w:bidi="ar-SA"/>
        </w:rPr>
      </w:pPr>
      <w:r w:rsidRPr="00282EF8">
        <w:rPr>
          <w:rFonts w:ascii="Times New Roman" w:eastAsia="Times New Roman" w:hAnsi="Times New Roman" w:cs="Times New Roman"/>
          <w:bCs/>
          <w:color w:val="auto"/>
          <w:lang w:bidi="ar-SA"/>
        </w:rPr>
        <w:lastRenderedPageBreak/>
        <w:t>-с 1 января по 31 декабря (круглогодично):</w:t>
      </w:r>
      <w:r w:rsidRPr="00282EF8">
        <w:rPr>
          <w:rFonts w:ascii="Times New Roman" w:eastAsia="Times New Roman" w:hAnsi="Times New Roman" w:cs="Times New Roman"/>
          <w:bCs/>
          <w:color w:val="auto"/>
          <w:lang w:eastAsia="en-US" w:bidi="ar-SA"/>
        </w:rPr>
        <w:t xml:space="preserve"> хлебобулочных изделий, периодических изданий, доля которых составляет не менее 30% от общего товарооборота, размещение общественных биотуалетов, </w:t>
      </w:r>
      <w:r w:rsidRPr="00282EF8">
        <w:rPr>
          <w:rFonts w:ascii="Times New Roman" w:eastAsia="Times New Roman" w:hAnsi="Times New Roman" w:cs="Times New Roman"/>
          <w:bCs/>
          <w:color w:val="auto"/>
          <w:lang w:bidi="ar-SA"/>
        </w:rPr>
        <w:t xml:space="preserve">для иных НТО. </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bookmarkStart w:id="0" w:name="Par121"/>
      <w:bookmarkEnd w:id="0"/>
      <w:r w:rsidRPr="00282EF8">
        <w:rPr>
          <w:rFonts w:ascii="Times New Roman" w:eastAsia="Times New Roman" w:hAnsi="Times New Roman" w:cs="Times New Roman"/>
          <w:color w:val="auto"/>
          <w:lang w:bidi="ar-SA"/>
        </w:rPr>
        <w:t>2.3. Эскиз внешнего вида НТО согласовывается с отделом по строительству и архитектуре администрации Унечского района. НТО должен гармонично вписываться в сложившуюся застройку, его установка не должна повлечь за собой изменение внешнего архитектурного облика сложившейся застройки, внешнего благоустройства территории. Расположение НТО не должно препятствовать движению пешеходов и автотранспорта. Обязательным условием размещения является наличие подъезда с твердым покрытием для автотранспорта, обеспечивающего эксплуатацию объекта.</w:t>
      </w:r>
    </w:p>
    <w:p w:rsidR="00282EF8" w:rsidRPr="00282EF8" w:rsidRDefault="00282EF8" w:rsidP="00282EF8">
      <w:pPr>
        <w:widowControl/>
        <w:autoSpaceDE w:val="0"/>
        <w:autoSpaceDN w:val="0"/>
        <w:adjustRightInd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2.4. Монтаж торговых объектов и (или) объектов услуг должен осуществляться из модульных или быстровозводимых конструкций.</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2.5. </w:t>
      </w:r>
      <w:r w:rsidRPr="00282EF8">
        <w:rPr>
          <w:rFonts w:ascii="Times New Roman" w:eastAsiaTheme="minorHAnsi" w:hAnsi="Times New Roman" w:cs="Times New Roman"/>
          <w:color w:val="auto"/>
          <w:lang w:eastAsia="en-US" w:bidi="ar-SA"/>
        </w:rPr>
        <w:t>Размещение торговых объектов и (или) объектов услуг запрещается:</w:t>
      </w:r>
    </w:p>
    <w:p w:rsidR="00282EF8" w:rsidRPr="00282EF8" w:rsidRDefault="00282EF8" w:rsidP="00282EF8">
      <w:pPr>
        <w:widowControl/>
        <w:autoSpaceDE w:val="0"/>
        <w:autoSpaceDN w:val="0"/>
        <w:adjustRightInd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а) в местах, не определенных схемой торговых объектов и (или) схемой объектов услуг;</w:t>
      </w:r>
    </w:p>
    <w:p w:rsidR="00282EF8" w:rsidRPr="00282EF8" w:rsidRDefault="00282EF8" w:rsidP="00282EF8">
      <w:pPr>
        <w:widowControl/>
        <w:autoSpaceDE w:val="0"/>
        <w:autoSpaceDN w:val="0"/>
        <w:adjustRightInd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б) в зонах охраны объектов культурного наследия (памятников истории и культуры);</w:t>
      </w:r>
    </w:p>
    <w:p w:rsidR="00282EF8" w:rsidRPr="00282EF8" w:rsidRDefault="00282EF8" w:rsidP="00282EF8">
      <w:pPr>
        <w:widowControl/>
        <w:autoSpaceDE w:val="0"/>
        <w:autoSpaceDN w:val="0"/>
        <w:adjustRightInd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в) на территориях, занятых инженерными коммуникациями и их охранными зонами;</w:t>
      </w:r>
    </w:p>
    <w:p w:rsidR="00282EF8" w:rsidRPr="00282EF8" w:rsidRDefault="00282EF8" w:rsidP="00282EF8">
      <w:pPr>
        <w:widowControl/>
        <w:autoSpaceDE w:val="0"/>
        <w:autoSpaceDN w:val="0"/>
        <w:adjustRightInd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г) в арках зданий, на элементах благоустройства, площадках (детских, отдыха, спортивных, транспортных стоянках);</w:t>
      </w:r>
    </w:p>
    <w:p w:rsidR="00282EF8" w:rsidRPr="00282EF8" w:rsidRDefault="00282EF8" w:rsidP="00282EF8">
      <w:pPr>
        <w:widowControl/>
        <w:autoSpaceDE w:val="0"/>
        <w:autoSpaceDN w:val="0"/>
        <w:adjustRightInd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д) на посадочных площадках пассажирского транспорта (за исключением сблокированных с остановочным павильоном), а также ближе 10 м от остановочных павильонов;</w:t>
      </w:r>
    </w:p>
    <w:p w:rsidR="00282EF8" w:rsidRPr="00282EF8" w:rsidRDefault="00282EF8" w:rsidP="00282EF8">
      <w:pPr>
        <w:widowControl/>
        <w:autoSpaceDE w:val="0"/>
        <w:autoSpaceDN w:val="0"/>
        <w:adjustRightInd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е) в пределах треугольников видимости на нерегулируемых перекрестках и примыканиях улиц и дорог, а также пешеходных переходах;</w:t>
      </w:r>
    </w:p>
    <w:p w:rsidR="00282EF8" w:rsidRPr="00282EF8" w:rsidRDefault="00282EF8" w:rsidP="00282EF8">
      <w:pPr>
        <w:widowControl/>
        <w:autoSpaceDE w:val="0"/>
        <w:autoSpaceDN w:val="0"/>
        <w:adjustRightInd w:val="0"/>
        <w:ind w:firstLine="54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ж) на придомовой территории жилых домов, в случае, если земельный участок на данной территории находится в муниципальной собственности, либо собственность на который не разграничена;</w:t>
      </w:r>
    </w:p>
    <w:p w:rsidR="00282EF8" w:rsidRPr="00282EF8" w:rsidRDefault="00282EF8" w:rsidP="00282EF8">
      <w:pPr>
        <w:widowControl/>
        <w:autoSpaceDE w:val="0"/>
        <w:autoSpaceDN w:val="0"/>
        <w:adjustRightInd w:val="0"/>
        <w:ind w:firstLine="54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з) на расстоянии ближе 25 м до автозаправочных станций бензина и дизельного топлива;</w:t>
      </w:r>
    </w:p>
    <w:p w:rsidR="00282EF8" w:rsidRPr="00282EF8" w:rsidRDefault="00282EF8" w:rsidP="00282EF8">
      <w:pPr>
        <w:widowControl/>
        <w:autoSpaceDE w:val="0"/>
        <w:autoSpaceDN w:val="0"/>
        <w:adjustRightInd w:val="0"/>
        <w:ind w:firstLine="54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и) на территориях общего пользования, за исключением остановочных комплексов и нестационарных торговых объектов по продаже печатной продукции, банкоматов, платежных терминалов, объектов бытового обслуживания населения.</w:t>
      </w:r>
    </w:p>
    <w:p w:rsidR="00282EF8" w:rsidRPr="00282EF8" w:rsidRDefault="00282EF8" w:rsidP="00282EF8">
      <w:pPr>
        <w:jc w:val="center"/>
        <w:rPr>
          <w:rFonts w:ascii="Times New Roman" w:eastAsia="Times New Roman" w:hAnsi="Times New Roman" w:cs="Times New Roman"/>
          <w:color w:val="auto"/>
          <w:lang w:bidi="ar-SA"/>
        </w:rPr>
      </w:pPr>
    </w:p>
    <w:p w:rsidR="00282EF8" w:rsidRPr="00282EF8" w:rsidRDefault="00282EF8" w:rsidP="00282EF8">
      <w:pPr>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 Порядок размещения и эксплуатации нестационарных торговых объектов</w:t>
      </w:r>
    </w:p>
    <w:p w:rsidR="00282EF8" w:rsidRPr="00282EF8" w:rsidRDefault="00282EF8" w:rsidP="00282EF8">
      <w:pPr>
        <w:ind w:firstLine="540"/>
        <w:jc w:val="both"/>
        <w:rPr>
          <w:rFonts w:ascii="Times New Roman" w:eastAsia="Times New Roman" w:hAnsi="Times New Roman" w:cs="Times New Roman"/>
          <w:color w:val="auto"/>
          <w:lang w:bidi="ar-SA"/>
        </w:rPr>
      </w:pPr>
    </w:p>
    <w:p w:rsidR="00282EF8" w:rsidRPr="00282EF8" w:rsidRDefault="00282EF8" w:rsidP="00282EF8">
      <w:pPr>
        <w:ind w:firstLine="54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3.1. Размещение НТО на территории Унечского городского поселения осуществляется </w:t>
      </w:r>
      <w:r w:rsidRPr="00282EF8">
        <w:rPr>
          <w:rFonts w:ascii="Times New Roman" w:eastAsia="Times New Roman" w:hAnsi="Times New Roman" w:cs="Times New Roman"/>
          <w:color w:val="auto"/>
          <w:lang w:eastAsia="ar-SA" w:bidi="ar-SA"/>
        </w:rPr>
        <w:t xml:space="preserve">на основании Договора на право размещения НТО, заключаемого </w:t>
      </w:r>
      <w:r w:rsidRPr="00282EF8">
        <w:rPr>
          <w:rFonts w:ascii="Times New Roman" w:eastAsia="Times New Roman" w:hAnsi="Times New Roman" w:cs="Times New Roman"/>
          <w:color w:val="auto"/>
          <w:lang w:bidi="ar-SA"/>
        </w:rPr>
        <w:t>по результатам открытого аукциона, либо в случаях установленных настоящим порядком без проведения аукциона, на срок действия Схемы.</w:t>
      </w:r>
    </w:p>
    <w:p w:rsidR="00282EF8" w:rsidRPr="00282EF8" w:rsidRDefault="00282EF8" w:rsidP="00282EF8">
      <w:pPr>
        <w:widowControl/>
        <w:autoSpaceDN w:val="0"/>
        <w:adjustRightInd w:val="0"/>
        <w:ind w:firstLine="567"/>
        <w:jc w:val="both"/>
        <w:rPr>
          <w:rFonts w:ascii="Times New Roman" w:eastAsiaTheme="minorHAnsi" w:hAnsi="Times New Roman" w:cs="Times New Roman"/>
          <w:i/>
          <w:color w:val="00B0F0"/>
          <w:lang w:eastAsia="en-US" w:bidi="ar-SA"/>
        </w:rPr>
      </w:pPr>
      <w:r w:rsidRPr="00282EF8">
        <w:rPr>
          <w:rFonts w:ascii="Times New Roman" w:eastAsia="Times New Roman" w:hAnsi="Times New Roman" w:cs="Times New Roman"/>
          <w:color w:val="auto"/>
          <w:lang w:bidi="ar-SA"/>
        </w:rPr>
        <w:t>3.2. По Договору взимается плата за размещение нестационарного торгового объекта. Указанная плата подлежит зачислению в бюджет Унечского городского поселения.</w:t>
      </w:r>
    </w:p>
    <w:p w:rsidR="00282EF8" w:rsidRPr="00282EF8" w:rsidRDefault="00282EF8" w:rsidP="00282EF8">
      <w:pPr>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3.3. По окончании срока действия Договора, а также при досрочном его прекращении владелец НТО в десятидневный срок должен его демонтировать (переместить) и восстановить нарушенное благоустройство территории. При неисполнении владельцем НТО обязанности по своевременному демонтажу НТО, владелец несет ответственность в соответствии с действующим законодательством. </w:t>
      </w:r>
    </w:p>
    <w:p w:rsidR="00282EF8" w:rsidRPr="00282EF8" w:rsidRDefault="00282EF8" w:rsidP="00282EF8">
      <w:pPr>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3.4. Действие Договора прекращается досрочно в одностороннем порядке в следующих случаях:</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а) подача хозяйствующим субъектом соответствующего заявления;</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б) прекращение  хозяйствующим субъектом в установленном законом порядке своей деятельности;</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в) выявление несоответствия НТО эскизу (дизайн проекту), согласованному с отделом по строительству и архитектуре администрации Унечского района (изменение внешнего вида, размеров, площади НТО в ходе его эксплуатации, возведение пристроек, надстройка дополнительных антресолей и этажей), установка холодильного и иного сопутствующего </w:t>
      </w:r>
      <w:r w:rsidRPr="00282EF8">
        <w:rPr>
          <w:rFonts w:ascii="Times New Roman" w:eastAsia="Times New Roman" w:hAnsi="Times New Roman" w:cs="Times New Roman"/>
          <w:color w:val="auto"/>
          <w:lang w:bidi="ar-SA"/>
        </w:rPr>
        <w:lastRenderedPageBreak/>
        <w:t>выносного оборудования за пределами НТО;</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г) неисполнение хозяйствующим субъектом обязательства по соблюдению специализации НТО; </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д) неисполнение хозяйствующим субъектом обязательства по осуществлению в НТО торговой деятельности (оказанию услуг) в течение более 3 месяцев подряд;</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е) неисполнение хозяйствующим субъектом обязательств по оплате цены Договора или просрочка исполнения обязательств по оплате очередных платежей по Договору на срок более 30 календарных дней;</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bookmarkStart w:id="1" w:name="Par104"/>
      <w:bookmarkEnd w:id="1"/>
      <w:r w:rsidRPr="00282EF8">
        <w:rPr>
          <w:rFonts w:ascii="Times New Roman" w:eastAsia="Times New Roman" w:hAnsi="Times New Roman" w:cs="Times New Roman"/>
          <w:color w:val="auto"/>
          <w:lang w:bidi="ar-SA"/>
        </w:rPr>
        <w:t xml:space="preserve">ж) принятие администрацией Унечского района следующих решений: </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о необходимости ремонта и (или) реконструкции автомобильных дорог, в случае если нахождение НТО препятствует осуществлению указанных работ, </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об использовании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мест, карманов иных элементов благоустройства,</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о размещении объектов капитального строительства регионального и муниципального значения.</w:t>
      </w:r>
    </w:p>
    <w:p w:rsidR="00282EF8" w:rsidRPr="00282EF8" w:rsidRDefault="00282EF8" w:rsidP="00282EF8">
      <w:pPr>
        <w:widowControl/>
        <w:shd w:val="clear" w:color="auto" w:fill="FFFFFF"/>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о заключении договора о развитии застроенных территорий в случае, если нахождение нестационарного торгового объекта препятствует реализации указанного договора.</w:t>
      </w:r>
    </w:p>
    <w:p w:rsidR="00282EF8" w:rsidRPr="00282EF8" w:rsidRDefault="00282EF8" w:rsidP="00282EF8">
      <w:pPr>
        <w:autoSpaceDE w:val="0"/>
        <w:autoSpaceDN w:val="0"/>
        <w:adjustRightInd w:val="0"/>
        <w:ind w:firstLine="567"/>
        <w:jc w:val="both"/>
        <w:rPr>
          <w:rFonts w:ascii="Times New Roman" w:eastAsia="Times New Roman" w:hAnsi="Times New Roman" w:cs="Times New Roman"/>
          <w:b/>
          <w:color w:val="auto"/>
          <w:lang w:bidi="ar-SA"/>
        </w:rPr>
      </w:pPr>
      <w:r w:rsidRPr="00282EF8">
        <w:rPr>
          <w:rFonts w:ascii="Times New Roman" w:eastAsia="Times New Roman" w:hAnsi="Times New Roman" w:cs="Times New Roman"/>
          <w:color w:val="auto"/>
          <w:lang w:bidi="ar-SA"/>
        </w:rPr>
        <w:t>При досрочном расторжении Договора инициирующая сторона направляет уведомление другой стороне по адресу, указанному в Договоре. По истечении 10 рабочих дней с момента направления уведомления Договор считается расторгнутым.</w:t>
      </w:r>
      <w:r w:rsidRPr="00282EF8">
        <w:rPr>
          <w:rFonts w:ascii="Times New Roman" w:eastAsia="Times New Roman" w:hAnsi="Times New Roman" w:cs="Times New Roman"/>
          <w:b/>
          <w:color w:val="auto"/>
          <w:lang w:bidi="ar-SA"/>
        </w:rPr>
        <w:t>   </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3.5. При осуществлении деятельности в НТО должна соблюдаться установленная Схемой специализация НТО.</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3.6. Внешний вид НТО должен соответствовать эскизу (дизайн проекту), согласованному с отделом по строительству и архитектуре администрации Унечского района.</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3.7. При размещении НТО запрещается переоборудовать их конструкции, менять конфигурацию, увеличивать площадь и размеры НТО, ограждения и другие конструкции, а также запрещается организовывать фундамент НТО и нарушать благоустройство территории.</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3.8. Эксплуатация НТО 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приема, хранения и реализации товара, а также обеспечивать условия труда и правила личной гигиены работников.</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3.9. Транспортное обслуживание НТО и загрузка их товарами не должны затруднять и снижать безопасность движения транспорта и пешеходов.</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3.10. Не допускается осуществлять складирование товара, упаковок, мусора на элементах благоустройства и прилегающей к НТО территории.</w:t>
      </w:r>
    </w:p>
    <w:p w:rsidR="00282EF8" w:rsidRPr="00282EF8" w:rsidRDefault="00282EF8" w:rsidP="00282EF8">
      <w:pPr>
        <w:tabs>
          <w:tab w:val="left" w:pos="1456"/>
        </w:tabs>
        <w:ind w:firstLine="567"/>
        <w:jc w:val="both"/>
        <w:rPr>
          <w:rFonts w:ascii="Times New Roman" w:eastAsiaTheme="minorHAnsi" w:hAnsi="Times New Roman" w:cs="Times New Roman"/>
          <w:bCs/>
          <w:color w:val="auto"/>
          <w:spacing w:val="2"/>
          <w:lang w:eastAsia="en-US" w:bidi="ar-SA"/>
        </w:rPr>
      </w:pPr>
      <w:r w:rsidRPr="00282EF8">
        <w:rPr>
          <w:rFonts w:ascii="Times New Roman" w:eastAsia="Times New Roman" w:hAnsi="Times New Roman" w:cs="Times New Roman"/>
          <w:bCs/>
          <w:color w:val="auto"/>
          <w:spacing w:val="2"/>
          <w:lang w:bidi="ar-SA"/>
        </w:rPr>
        <w:t xml:space="preserve">3.11. </w:t>
      </w:r>
      <w:r w:rsidRPr="00282EF8">
        <w:rPr>
          <w:rFonts w:ascii="Times New Roman" w:eastAsiaTheme="minorHAnsi" w:hAnsi="Times New Roman" w:cs="Times New Roman"/>
          <w:bCs/>
          <w:color w:val="auto"/>
          <w:spacing w:val="2"/>
          <w:lang w:eastAsia="en-US" w:bidi="ar-SA"/>
        </w:rPr>
        <w:t>НТО размещается на территории Унечского городского поселения временно. В связи с этим запрещается устройство фундаментов для их размещения и применения капитальных строительных конструкций для их сооружения.</w:t>
      </w:r>
    </w:p>
    <w:p w:rsidR="00282EF8" w:rsidRPr="00282EF8" w:rsidRDefault="00282EF8" w:rsidP="00282EF8">
      <w:pPr>
        <w:autoSpaceDE w:val="0"/>
        <w:ind w:firstLine="567"/>
        <w:jc w:val="both"/>
        <w:rPr>
          <w:rFonts w:ascii="Times New Roman" w:eastAsia="Times New Roman" w:hAnsi="Times New Roman" w:cs="Times New Roman"/>
          <w:color w:val="auto"/>
          <w:lang w:bidi="ar-SA"/>
        </w:rPr>
      </w:pPr>
    </w:p>
    <w:p w:rsidR="00282EF8" w:rsidRPr="00282EF8" w:rsidRDefault="00282EF8" w:rsidP="00282EF8">
      <w:pPr>
        <w:ind w:right="-1"/>
        <w:jc w:val="both"/>
        <w:rPr>
          <w:rFonts w:ascii="Times New Roman" w:eastAsia="Times New Roman" w:hAnsi="Times New Roman" w:cs="Times New Roman"/>
          <w:color w:val="auto"/>
          <w:lang w:bidi="ar-SA"/>
        </w:rPr>
      </w:pPr>
    </w:p>
    <w:p w:rsidR="00282EF8" w:rsidRPr="00282EF8" w:rsidRDefault="00282EF8" w:rsidP="00282EF8">
      <w:pPr>
        <w:ind w:left="4395"/>
        <w:jc w:val="both"/>
        <w:rPr>
          <w:rFonts w:ascii="Times New Roman" w:eastAsia="Times New Roman" w:hAnsi="Times New Roman" w:cs="Times New Roman"/>
          <w:color w:val="auto"/>
          <w:lang w:bidi="ar-SA"/>
        </w:rPr>
      </w:pPr>
    </w:p>
    <w:p w:rsidR="00282EF8" w:rsidRPr="00282EF8" w:rsidRDefault="00282EF8" w:rsidP="00282EF8">
      <w:pPr>
        <w:ind w:left="4395"/>
        <w:jc w:val="both"/>
        <w:rPr>
          <w:rFonts w:ascii="Times New Roman" w:eastAsia="Times New Roman" w:hAnsi="Times New Roman" w:cs="Times New Roman"/>
          <w:color w:val="auto"/>
          <w:lang w:bidi="ar-SA"/>
        </w:rPr>
      </w:pPr>
    </w:p>
    <w:p w:rsidR="00282EF8" w:rsidRPr="00282EF8" w:rsidRDefault="00282EF8" w:rsidP="00282EF8">
      <w:pPr>
        <w:ind w:left="4395"/>
        <w:jc w:val="both"/>
        <w:rPr>
          <w:rFonts w:ascii="Times New Roman" w:eastAsia="Times New Roman" w:hAnsi="Times New Roman" w:cs="Times New Roman"/>
          <w:color w:val="auto"/>
          <w:lang w:bidi="ar-SA"/>
        </w:rPr>
      </w:pP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 xml:space="preserve">                                                                                           Приложение №2</w:t>
      </w:r>
    </w:p>
    <w:p w:rsidR="00282EF8" w:rsidRPr="00282EF8" w:rsidRDefault="00282EF8" w:rsidP="00282EF8">
      <w:pPr>
        <w:ind w:left="552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к постановлению администрации </w:t>
      </w:r>
    </w:p>
    <w:p w:rsidR="00282EF8" w:rsidRPr="00282EF8" w:rsidRDefault="00282EF8" w:rsidP="00282EF8">
      <w:pPr>
        <w:ind w:left="552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Унечского района</w:t>
      </w:r>
    </w:p>
    <w:p w:rsidR="00282EF8" w:rsidRPr="00282EF8" w:rsidRDefault="00282EF8" w:rsidP="00282EF8">
      <w:pPr>
        <w:ind w:left="552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«___» ____________ 2019 г. №_______</w:t>
      </w:r>
    </w:p>
    <w:p w:rsidR="00282EF8" w:rsidRPr="00282EF8" w:rsidRDefault="00282EF8" w:rsidP="00282EF8">
      <w:pPr>
        <w:ind w:left="708"/>
        <w:jc w:val="both"/>
        <w:rPr>
          <w:rFonts w:ascii="Times New Roman" w:eastAsia="Times New Roman" w:hAnsi="Times New Roman" w:cs="Times New Roman"/>
          <w:b/>
          <w:bCs/>
          <w:color w:val="auto"/>
          <w:lang w:bidi="ar-SA"/>
        </w:rPr>
      </w:pPr>
    </w:p>
    <w:p w:rsidR="00282EF8" w:rsidRPr="00282EF8" w:rsidRDefault="00282EF8" w:rsidP="00282EF8">
      <w:pPr>
        <w:jc w:val="center"/>
        <w:rPr>
          <w:rFonts w:ascii="Times New Roman" w:eastAsia="Times New Roman" w:hAnsi="Times New Roman" w:cs="Times New Roman"/>
          <w:b/>
          <w:color w:val="auto"/>
          <w:lang w:bidi="ar-SA"/>
        </w:rPr>
      </w:pPr>
      <w:r w:rsidRPr="00282EF8">
        <w:rPr>
          <w:rFonts w:ascii="Times New Roman" w:eastAsia="Times New Roman" w:hAnsi="Times New Roman" w:cs="Times New Roman"/>
          <w:b/>
          <w:bCs/>
          <w:color w:val="auto"/>
          <w:lang w:bidi="ar-SA"/>
        </w:rPr>
        <w:t>Порядок</w:t>
      </w:r>
      <w:r w:rsidRPr="00282EF8">
        <w:rPr>
          <w:rFonts w:ascii="Times New Roman" w:eastAsia="Times New Roman" w:hAnsi="Times New Roman" w:cs="Times New Roman"/>
          <w:b/>
          <w:bCs/>
          <w:color w:val="auto"/>
          <w:lang w:bidi="ar-SA"/>
        </w:rPr>
        <w:br/>
      </w:r>
      <w:r w:rsidRPr="00282EF8">
        <w:rPr>
          <w:rFonts w:ascii="Times New Roman" w:eastAsia="Times New Roman" w:hAnsi="Times New Roman" w:cs="Times New Roman"/>
          <w:b/>
          <w:color w:val="auto"/>
          <w:lang w:bidi="ar-SA"/>
        </w:rPr>
        <w:t xml:space="preserve">проведения аукциона </w:t>
      </w:r>
      <w:proofErr w:type="gramStart"/>
      <w:r w:rsidRPr="00282EF8">
        <w:rPr>
          <w:rFonts w:ascii="Times New Roman" w:eastAsia="Times New Roman" w:hAnsi="Times New Roman" w:cs="Times New Roman"/>
          <w:b/>
          <w:color w:val="auto"/>
          <w:lang w:bidi="ar-SA"/>
        </w:rPr>
        <w:t>на право заключение</w:t>
      </w:r>
      <w:proofErr w:type="gramEnd"/>
      <w:r w:rsidRPr="00282EF8">
        <w:rPr>
          <w:rFonts w:ascii="Times New Roman" w:eastAsia="Times New Roman" w:hAnsi="Times New Roman" w:cs="Times New Roman"/>
          <w:b/>
          <w:color w:val="auto"/>
          <w:lang w:bidi="ar-SA"/>
        </w:rPr>
        <w:t xml:space="preserve"> договора на размещение нестационарных объектов на территории Унечского городского поселения</w:t>
      </w:r>
    </w:p>
    <w:p w:rsidR="00282EF8" w:rsidRPr="00282EF8" w:rsidRDefault="00282EF8" w:rsidP="00282EF8">
      <w:pPr>
        <w:keepNext/>
        <w:widowControl/>
        <w:spacing w:before="240" w:after="280" w:afterAutospacing="1"/>
        <w:jc w:val="center"/>
        <w:outlineLvl w:val="2"/>
        <w:rPr>
          <w:rFonts w:ascii="Times New Roman" w:eastAsia="Times New Roman" w:hAnsi="Times New Roman" w:cs="Times New Roman"/>
          <w:color w:val="auto"/>
          <w:lang w:bidi="ar-SA"/>
        </w:rPr>
      </w:pPr>
      <w:r w:rsidRPr="00282EF8">
        <w:rPr>
          <w:rFonts w:ascii="Times New Roman" w:eastAsia="Times New Roman" w:hAnsi="Times New Roman" w:cs="Times New Roman"/>
          <w:b/>
          <w:bCs/>
          <w:color w:val="auto"/>
          <w:lang w:bidi="ar-SA"/>
        </w:rPr>
        <w:t>1. Общие положения</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1.1. Порядок проведения аукциона на право заключения договора на размещение нестационарного торгового объекта (далее – Порядок) определяет порядок подготовки и проведения аукциона на право заключения договора на размещение нестационарного торгового объекта (далее – Договор) </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1.2. Торги на право заключения Договора производятся в форме открытого аукциона с подачей предложений о цене в закрытой форме (в запечатанном конверте).</w:t>
      </w:r>
    </w:p>
    <w:p w:rsidR="00282EF8" w:rsidRPr="00282EF8" w:rsidRDefault="00282EF8" w:rsidP="00282EF8">
      <w:pPr>
        <w:widowControl/>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1.4. Организацию проведения аукциона по продаже права на заключение договоров на размещение нестационарных торговых объектов осуществляет </w:t>
      </w:r>
      <w:r w:rsidRPr="00282EF8">
        <w:rPr>
          <w:rFonts w:ascii="Times New Roman" w:eastAsiaTheme="minorHAnsi" w:hAnsi="Times New Roman" w:cs="Times New Roman"/>
          <w:color w:val="auto"/>
          <w:lang w:eastAsia="en-US" w:bidi="ar-SA"/>
        </w:rPr>
        <w:t>Комитет по управлению муниципальным имуществом Унечского района</w:t>
      </w:r>
      <w:r w:rsidRPr="00282EF8">
        <w:rPr>
          <w:rFonts w:ascii="Times New Roman" w:eastAsia="Times New Roman" w:hAnsi="Times New Roman" w:cs="Times New Roman"/>
          <w:color w:val="auto"/>
          <w:lang w:bidi="ar-SA"/>
        </w:rPr>
        <w:t xml:space="preserve">  (далее – Организатор).</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1.3. Проведение аукциона осуществляется комиссией по аукциону (далее – Комиссия). Комиссия - единый, постоянно действующий коллегиальный орган.</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1.4. Претендент - юридическое или физическое лицо, осуществляющее предпринимательскую деятельность и выразившее волеизъявление на участие в аукционе и заключение Договора.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1.5. Участник аукциона - лицо, допущенное Организатором для участия в аукционе.</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1.6. Победитель аукциона - лицо, предложившее наивысшую цену за право на заключение Договора в порядке, установленном настоящим Порядком.</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1.7. Протокол аукциона - протокол, подписываемый членами Комиссии, содержащий сведения о признании участника аукциона победителем и о результатах аукциона.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1.8. Договор - договор на размещение нестационарных торговых объектов на территории Унечского городского поселения, заключенный уполномоченным органом. </w:t>
      </w:r>
    </w:p>
    <w:p w:rsidR="00282EF8" w:rsidRPr="00282EF8" w:rsidRDefault="00282EF8" w:rsidP="00282EF8">
      <w:pPr>
        <w:widowControl/>
        <w:ind w:firstLine="567"/>
        <w:jc w:val="both"/>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bidi="ar-SA"/>
        </w:rPr>
        <w:t xml:space="preserve">Заключение договоров на размещение нестационарных торговых объектов, ведение реестра договоров на размещение нестационарных торговых объектов с победителем аукциона </w:t>
      </w:r>
      <w:r w:rsidRPr="00282EF8">
        <w:rPr>
          <w:rFonts w:ascii="Times New Roman" w:eastAsia="Times New Roman" w:hAnsi="Times New Roman" w:cs="Times New Roman"/>
          <w:color w:val="auto"/>
          <w:lang w:eastAsia="ar-SA" w:bidi="ar-SA"/>
        </w:rPr>
        <w:t xml:space="preserve">осуществляет </w:t>
      </w:r>
      <w:r w:rsidRPr="00282EF8">
        <w:rPr>
          <w:rFonts w:ascii="Times New Roman" w:eastAsiaTheme="minorHAnsi" w:hAnsi="Times New Roman" w:cs="Times New Roman"/>
          <w:color w:val="auto"/>
          <w:lang w:eastAsia="en-US" w:bidi="ar-SA"/>
        </w:rPr>
        <w:t xml:space="preserve">Комитет по управлению муниципальным имуществом Унечского района, </w:t>
      </w:r>
      <w:r w:rsidRPr="00282EF8">
        <w:rPr>
          <w:rFonts w:ascii="Times New Roman" w:eastAsia="Times New Roman" w:hAnsi="Times New Roman" w:cs="Times New Roman"/>
          <w:color w:val="auto"/>
          <w:lang w:bidi="ar-SA"/>
        </w:rPr>
        <w:t xml:space="preserve">контроль за исполнением условий договоров на размещение нестационарных торговых объектов с победителем аукциона </w:t>
      </w:r>
      <w:r w:rsidRPr="00282EF8">
        <w:rPr>
          <w:rFonts w:ascii="Times New Roman" w:eastAsia="Times New Roman" w:hAnsi="Times New Roman" w:cs="Times New Roman"/>
          <w:color w:val="auto"/>
          <w:lang w:eastAsia="ar-SA" w:bidi="ar-SA"/>
        </w:rPr>
        <w:t xml:space="preserve">осуществляет </w:t>
      </w:r>
      <w:r w:rsidRPr="00282EF8">
        <w:rPr>
          <w:rFonts w:ascii="Times New Roman" w:eastAsiaTheme="minorHAnsi" w:hAnsi="Times New Roman" w:cs="Times New Roman"/>
          <w:color w:val="auto"/>
          <w:lang w:eastAsia="en-US" w:bidi="ar-SA"/>
        </w:rPr>
        <w:t>Комитет по управлению муниципальным имуществом Унечского района совместно с сектором по экономическому анализу и прогнозированию администрации Унечского района</w:t>
      </w:r>
      <w:r w:rsidRPr="00282EF8">
        <w:rPr>
          <w:rFonts w:ascii="Times New Roman" w:eastAsia="Times New Roman" w:hAnsi="Times New Roman" w:cs="Times New Roman"/>
          <w:color w:val="auto"/>
          <w:lang w:bidi="ar-SA"/>
        </w:rPr>
        <w:t xml:space="preserve"> в порядке</w:t>
      </w:r>
      <w:proofErr w:type="gramEnd"/>
      <w:r w:rsidRPr="00282EF8">
        <w:rPr>
          <w:rFonts w:ascii="Times New Roman" w:eastAsia="Times New Roman" w:hAnsi="Times New Roman" w:cs="Times New Roman"/>
          <w:color w:val="auto"/>
          <w:lang w:bidi="ar-SA"/>
        </w:rPr>
        <w:t xml:space="preserve">, </w:t>
      </w:r>
      <w:proofErr w:type="gramStart"/>
      <w:r w:rsidRPr="00282EF8">
        <w:rPr>
          <w:rFonts w:ascii="Times New Roman" w:eastAsia="Times New Roman" w:hAnsi="Times New Roman" w:cs="Times New Roman"/>
          <w:color w:val="auto"/>
          <w:lang w:bidi="ar-SA"/>
        </w:rPr>
        <w:t>предусмотренном</w:t>
      </w:r>
      <w:proofErr w:type="gramEnd"/>
      <w:r w:rsidRPr="00282EF8">
        <w:rPr>
          <w:rFonts w:ascii="Times New Roman" w:eastAsia="Times New Roman" w:hAnsi="Times New Roman" w:cs="Times New Roman"/>
          <w:color w:val="auto"/>
          <w:lang w:bidi="ar-SA"/>
        </w:rPr>
        <w:t xml:space="preserve"> Гражданским кодексом Российской Федерации, иными федеральными законами и муниципальными правовыми актами.</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1.9. В случае если к участию в аукционе с учетом требований, установленных информационным сообщением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 допущен один претендент и аукцион признан несостоявшимся, Договор заключается с единственным участником аукциона.</w:t>
      </w:r>
    </w:p>
    <w:p w:rsidR="00282EF8" w:rsidRPr="00282EF8" w:rsidRDefault="00282EF8" w:rsidP="00282EF8">
      <w:pPr>
        <w:widowControl/>
        <w:ind w:firstLine="567"/>
        <w:jc w:val="center"/>
        <w:rPr>
          <w:rFonts w:ascii="Times New Roman" w:eastAsia="Times New Roman" w:hAnsi="Times New Roman" w:cs="Times New Roman"/>
          <w:b/>
          <w:bCs/>
          <w:color w:val="auto"/>
          <w:lang w:bidi="ar-SA"/>
        </w:rPr>
      </w:pPr>
    </w:p>
    <w:p w:rsidR="00282EF8" w:rsidRPr="00282EF8" w:rsidRDefault="00282EF8" w:rsidP="00282EF8">
      <w:pPr>
        <w:widowControl/>
        <w:ind w:firstLine="567"/>
        <w:jc w:val="center"/>
        <w:rPr>
          <w:rFonts w:ascii="Times New Roman" w:eastAsia="Times New Roman" w:hAnsi="Times New Roman" w:cs="Times New Roman"/>
          <w:b/>
          <w:bCs/>
          <w:color w:val="auto"/>
          <w:lang w:bidi="ar-SA"/>
        </w:rPr>
      </w:pPr>
      <w:r w:rsidRPr="00282EF8">
        <w:rPr>
          <w:rFonts w:ascii="Times New Roman" w:eastAsia="Times New Roman" w:hAnsi="Times New Roman" w:cs="Times New Roman"/>
          <w:b/>
          <w:bCs/>
          <w:color w:val="auto"/>
          <w:lang w:bidi="ar-SA"/>
        </w:rPr>
        <w:t>2. Полномочия Организатора</w:t>
      </w:r>
    </w:p>
    <w:p w:rsidR="00282EF8" w:rsidRPr="00282EF8" w:rsidRDefault="00282EF8" w:rsidP="00282EF8">
      <w:pPr>
        <w:widowControl/>
        <w:ind w:firstLine="567"/>
        <w:jc w:val="center"/>
        <w:rPr>
          <w:rFonts w:ascii="Times New Roman" w:eastAsia="Times New Roman" w:hAnsi="Times New Roman" w:cs="Times New Roman"/>
          <w:color w:val="auto"/>
          <w:lang w:bidi="ar-SA"/>
        </w:rPr>
      </w:pP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2.1. Определяет начальную (минимальную) цену аукциона на право заключения Договора.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2.2. Определяет срок и условия внесения задатка физическими и юридическими лицами, намеревающимися принять участие в аукционе.</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2.3. Определяет место, даты начала и окончания приема заявок, место и срок проведения аукциона.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2.4. Организует подготовку и публикацию информационного сообщения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 на официальном сайте администрации Унечского района в сети Интернет.</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2.5. Принимает от претендентов заявки на участие в аукционе (далее – заявки) и прилагаемые к ним документы по составленной ими описи.</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2.6. Проверяет правильность оформления представленных претендентами документов и определяет их соответствие требованиям, опубликованным в информационном сообщении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2.7. Ведет учет заявок по мере их поступления в журнале приема заявок.</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2.8. Производит расчеты с претендентами, участниками и победителем аукциона.</w:t>
      </w:r>
    </w:p>
    <w:p w:rsidR="00282EF8" w:rsidRPr="00282EF8" w:rsidRDefault="00282EF8" w:rsidP="00282EF8">
      <w:pPr>
        <w:widowControl/>
        <w:ind w:firstLine="567"/>
        <w:jc w:val="center"/>
        <w:rPr>
          <w:rFonts w:ascii="Times New Roman" w:eastAsia="Times New Roman" w:hAnsi="Times New Roman" w:cs="Times New Roman"/>
          <w:b/>
          <w:bCs/>
          <w:color w:val="auto"/>
          <w:lang w:bidi="ar-SA"/>
        </w:rPr>
      </w:pPr>
    </w:p>
    <w:p w:rsidR="00282EF8" w:rsidRPr="00282EF8" w:rsidRDefault="00282EF8" w:rsidP="00282EF8">
      <w:pPr>
        <w:widowControl/>
        <w:ind w:firstLine="567"/>
        <w:jc w:val="center"/>
        <w:rPr>
          <w:rFonts w:ascii="Times New Roman" w:eastAsia="Times New Roman" w:hAnsi="Times New Roman" w:cs="Times New Roman"/>
          <w:b/>
          <w:bCs/>
          <w:color w:val="auto"/>
          <w:lang w:bidi="ar-SA"/>
        </w:rPr>
      </w:pPr>
      <w:r w:rsidRPr="00282EF8">
        <w:rPr>
          <w:rFonts w:ascii="Times New Roman" w:eastAsia="Times New Roman" w:hAnsi="Times New Roman" w:cs="Times New Roman"/>
          <w:b/>
          <w:bCs/>
          <w:color w:val="auto"/>
          <w:lang w:bidi="ar-SA"/>
        </w:rPr>
        <w:t>3. Полномочия Комиссии</w:t>
      </w:r>
    </w:p>
    <w:p w:rsidR="00282EF8" w:rsidRPr="00282EF8" w:rsidRDefault="00282EF8" w:rsidP="00282EF8">
      <w:pPr>
        <w:widowControl/>
        <w:ind w:firstLine="567"/>
        <w:jc w:val="center"/>
        <w:rPr>
          <w:rFonts w:ascii="Times New Roman" w:eastAsia="Times New Roman" w:hAnsi="Times New Roman" w:cs="Times New Roman"/>
          <w:color w:val="auto"/>
          <w:lang w:bidi="ar-SA"/>
        </w:rPr>
      </w:pP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3.1. Комиссия состоит из председателя, заместителя председателя и членов Комиссии. Комиссию возглавляет председатель. В случае отсутствия председателя Комиссии его обязанности выполняет заместитель председателя Комиссии. Протоколы заседания Комиссии подписываются всеми присутствующими на заседании членами Комиссии, заместителем председателя Комиссии и утверждаются председателем Комиссии.</w:t>
      </w:r>
    </w:p>
    <w:p w:rsidR="00282EF8" w:rsidRPr="00282EF8" w:rsidRDefault="00282EF8" w:rsidP="00282EF8">
      <w:pPr>
        <w:widowControl/>
        <w:ind w:firstLine="567"/>
        <w:jc w:val="both"/>
        <w:rPr>
          <w:rFonts w:ascii="Times New Roman" w:eastAsia="Times New Roman" w:hAnsi="Times New Roman" w:cs="Times New Roman"/>
          <w:color w:val="FF0000"/>
          <w:lang w:bidi="ar-SA"/>
        </w:rPr>
      </w:pPr>
      <w:r w:rsidRPr="00282EF8">
        <w:rPr>
          <w:rFonts w:ascii="Times New Roman" w:eastAsia="Times New Roman" w:hAnsi="Times New Roman" w:cs="Times New Roman"/>
          <w:color w:val="auto"/>
          <w:lang w:bidi="ar-SA"/>
        </w:rPr>
        <w:t>3.2. Состав Комиссии не менее семи человек, утверждается распоряжением администрацией Унечского района.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3.3. Решения Комиссии принимаются открытым голосованием простым большинством голосов членов Комиссии, присутствующих на заседании.</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При голосовании каждый член Комиссии имеет один голос. В случае равенства голосов принимается решение, за которое голосовал председатель Комиссии.</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3.4. Комиссия правомочна осуществлять свои функции, если на заседании Комиссии присутствует не менее половины общего числа ее членов.</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3.5. Комиссия принимает решение о признании претендентов участниками аукциона или об отказе в допуске к участию в аукционе и уведомляет претендентов о принятом решении.</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3.6. Комиссией осуществляется вскрытие конвертов с предложениями о цене, проведение аукциона, определение победителя аукционов, ведение протокола аукциона.</w:t>
      </w:r>
    </w:p>
    <w:p w:rsidR="00282EF8" w:rsidRPr="00282EF8" w:rsidRDefault="00282EF8" w:rsidP="00282EF8">
      <w:pPr>
        <w:widowControl/>
        <w:ind w:firstLine="567"/>
        <w:jc w:val="center"/>
        <w:rPr>
          <w:rFonts w:ascii="Times New Roman" w:eastAsia="Times New Roman" w:hAnsi="Times New Roman" w:cs="Times New Roman"/>
          <w:b/>
          <w:bCs/>
          <w:color w:val="auto"/>
          <w:lang w:bidi="ar-SA"/>
        </w:rPr>
      </w:pPr>
    </w:p>
    <w:p w:rsidR="00282EF8" w:rsidRPr="00282EF8" w:rsidRDefault="00282EF8" w:rsidP="00282EF8">
      <w:pPr>
        <w:widowControl/>
        <w:ind w:firstLine="567"/>
        <w:jc w:val="center"/>
        <w:rPr>
          <w:rFonts w:ascii="Times New Roman" w:eastAsia="Times New Roman" w:hAnsi="Times New Roman" w:cs="Times New Roman"/>
          <w:b/>
          <w:bCs/>
          <w:color w:val="auto"/>
          <w:lang w:bidi="ar-SA"/>
        </w:rPr>
      </w:pPr>
      <w:r w:rsidRPr="00282EF8">
        <w:rPr>
          <w:rFonts w:ascii="Times New Roman" w:eastAsia="Times New Roman" w:hAnsi="Times New Roman" w:cs="Times New Roman"/>
          <w:b/>
          <w:bCs/>
          <w:color w:val="auto"/>
          <w:lang w:bidi="ar-SA"/>
        </w:rPr>
        <w:t>4. Требования к участникам аукциона</w:t>
      </w:r>
    </w:p>
    <w:p w:rsidR="00282EF8" w:rsidRPr="00282EF8" w:rsidRDefault="00282EF8" w:rsidP="00282EF8">
      <w:pPr>
        <w:widowControl/>
        <w:ind w:firstLine="567"/>
        <w:jc w:val="center"/>
        <w:rPr>
          <w:rFonts w:ascii="Times New Roman" w:eastAsia="Times New Roman" w:hAnsi="Times New Roman" w:cs="Times New Roman"/>
          <w:color w:val="auto"/>
          <w:lang w:bidi="ar-SA"/>
        </w:rPr>
      </w:pP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4.1. При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 устанавливаются следующие обязательные требования к участникам аукциона: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в отношении участника аукциона не должны проводиться процедуры: ликвидации, реорганизации или банкротства; </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деятельность участника аукциона не должна быть приостановлена.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4.2. Претенденты имеют право участвовать в процедурах, связанных с аукционом, как непосредственно, так и через своих представителей. Полномочия представителей подтверждаются доверенностью, выданной и оформленной в соответствии с нотариально заверенной копией.</w:t>
      </w:r>
    </w:p>
    <w:p w:rsidR="00282EF8" w:rsidRPr="00282EF8" w:rsidRDefault="00282EF8" w:rsidP="00282EF8">
      <w:pPr>
        <w:widowControl/>
        <w:ind w:firstLine="567"/>
        <w:jc w:val="center"/>
        <w:rPr>
          <w:rFonts w:ascii="Times New Roman" w:eastAsia="Times New Roman" w:hAnsi="Times New Roman" w:cs="Times New Roman"/>
          <w:b/>
          <w:bCs/>
          <w:color w:val="auto"/>
          <w:lang w:bidi="ar-SA"/>
        </w:rPr>
      </w:pPr>
    </w:p>
    <w:p w:rsidR="00282EF8" w:rsidRPr="00282EF8" w:rsidRDefault="00282EF8" w:rsidP="00282EF8">
      <w:pPr>
        <w:widowControl/>
        <w:ind w:firstLine="567"/>
        <w:jc w:val="center"/>
        <w:rPr>
          <w:rFonts w:ascii="Times New Roman" w:eastAsia="Times New Roman" w:hAnsi="Times New Roman" w:cs="Times New Roman"/>
          <w:b/>
          <w:bCs/>
          <w:color w:val="auto"/>
          <w:lang w:bidi="ar-SA"/>
        </w:rPr>
      </w:pPr>
      <w:r w:rsidRPr="00282EF8">
        <w:rPr>
          <w:rFonts w:ascii="Times New Roman" w:eastAsia="Times New Roman" w:hAnsi="Times New Roman" w:cs="Times New Roman"/>
          <w:b/>
          <w:bCs/>
          <w:color w:val="auto"/>
          <w:lang w:bidi="ar-SA"/>
        </w:rPr>
        <w:t>5. Информационное сообщение о проведен</w:t>
      </w:r>
      <w:proofErr w:type="gramStart"/>
      <w:r w:rsidRPr="00282EF8">
        <w:rPr>
          <w:rFonts w:ascii="Times New Roman" w:eastAsia="Times New Roman" w:hAnsi="Times New Roman" w:cs="Times New Roman"/>
          <w:b/>
          <w:bCs/>
          <w:color w:val="auto"/>
          <w:lang w:bidi="ar-SA"/>
        </w:rPr>
        <w:t>ии ау</w:t>
      </w:r>
      <w:proofErr w:type="gramEnd"/>
      <w:r w:rsidRPr="00282EF8">
        <w:rPr>
          <w:rFonts w:ascii="Times New Roman" w:eastAsia="Times New Roman" w:hAnsi="Times New Roman" w:cs="Times New Roman"/>
          <w:b/>
          <w:bCs/>
          <w:color w:val="auto"/>
          <w:lang w:bidi="ar-SA"/>
        </w:rPr>
        <w:t>кциона</w:t>
      </w:r>
    </w:p>
    <w:p w:rsidR="00282EF8" w:rsidRPr="00282EF8" w:rsidRDefault="00282EF8" w:rsidP="00282EF8">
      <w:pPr>
        <w:widowControl/>
        <w:ind w:firstLine="567"/>
        <w:jc w:val="center"/>
        <w:rPr>
          <w:rFonts w:ascii="Times New Roman" w:eastAsia="Times New Roman" w:hAnsi="Times New Roman" w:cs="Times New Roman"/>
          <w:color w:val="auto"/>
          <w:lang w:bidi="ar-SA"/>
        </w:rPr>
      </w:pP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5.1. Информационное сообщение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 Организатором размещается на официальном сайте администрации Унечского района в сети Интернет.</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5.2. В информационном сообщении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 должны быть указаны следующие сведения:</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 наименование, место нахождения, почтовый адрес, номер контактного телефона Организатора;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 предмет аукциона с указанием адресного ориентира размещения НТО, количество НТО по одному адресному ориентиру, тип (вид) НТО с указанием его технических характеристик (в том числе параметры, требования к внешнему виду и площади объекта), срок действия Договора;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3) начальная (минимальная) цена аукциона на право заключения Договора;</w:t>
      </w:r>
    </w:p>
    <w:p w:rsidR="00282EF8" w:rsidRPr="00282EF8" w:rsidRDefault="00282EF8" w:rsidP="00282EF8">
      <w:pPr>
        <w:widowControl/>
        <w:ind w:firstLine="567"/>
        <w:jc w:val="both"/>
        <w:rPr>
          <w:rFonts w:ascii="Times New Roman" w:eastAsia="Times New Roman" w:hAnsi="Times New Roman" w:cs="Times New Roman"/>
          <w:color w:val="auto"/>
          <w:lang w:bidi="ar-SA"/>
        </w:rPr>
      </w:pPr>
      <w:proofErr w:type="gramStart"/>
      <w:r w:rsidRPr="00282EF8">
        <w:rPr>
          <w:rFonts w:ascii="Times New Roman" w:eastAsia="Times New Roman" w:hAnsi="Times New Roman" w:cs="Times New Roman"/>
          <w:color w:val="auto"/>
          <w:lang w:bidi="ar-SA"/>
        </w:rPr>
        <w:t>4) сведения о порядке внесения задатка,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является акцептом такой оферты, после чего договор о задатке считается заключенным в письменной форме;</w:t>
      </w:r>
      <w:proofErr w:type="gramEnd"/>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5) порядок, место, дата начала и дата окончания срока подачи заявок на участие в аукционе;</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 требования к содержанию, форме и составу заявки на участие в аукционе, инструкция по заполнению заявки на участие в аукционе;</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7) место, дата и время проведения аукциона и подведения его итогов;</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8) срок со дня подписания протокола аукциона, в течение которого победитель аукциона должен подписать проект Договора;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9) форма, порядок, даты начала и окончания срока предоставления участникам аукциона разъяснений положений информационного сообщения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10) срок, в течение которого Организатор аукциона вправе отказаться от его проведения.</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5.3. </w:t>
      </w:r>
      <w:proofErr w:type="gramStart"/>
      <w:r w:rsidRPr="00282EF8">
        <w:rPr>
          <w:rFonts w:ascii="Times New Roman" w:eastAsia="Times New Roman" w:hAnsi="Times New Roman" w:cs="Times New Roman"/>
          <w:color w:val="auto"/>
          <w:lang w:bidi="ar-SA"/>
        </w:rPr>
        <w:t>Со дня опубликования на официальном сайте администрации Унечского района в сети Интернет информационного сообщения о проведении аукциона, Организатор на основании заявления любого заинтересованного лица, поданного в письменной форме, в течение 2-х рабочих дней со дня получения соответствующего заявления обязан предоставить такому лицу возможность ознакомления с документацией в порядке, указанном в информационном сообщении о проведении аукциона.</w:t>
      </w:r>
      <w:proofErr w:type="gramEnd"/>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5.4. Организатор, официально опубликовавший информационное сообщение о проведении аукциона и разместивший его на официальном сайте администрации Унечского района в сети Интернет, вправе отказаться от проведения аукциона в любое время, но не </w:t>
      </w:r>
      <w:proofErr w:type="gramStart"/>
      <w:r w:rsidRPr="00282EF8">
        <w:rPr>
          <w:rFonts w:ascii="Times New Roman" w:eastAsia="Times New Roman" w:hAnsi="Times New Roman" w:cs="Times New Roman"/>
          <w:color w:val="auto"/>
          <w:lang w:bidi="ar-SA"/>
        </w:rPr>
        <w:t>позднее</w:t>
      </w:r>
      <w:proofErr w:type="gramEnd"/>
      <w:r w:rsidRPr="00282EF8">
        <w:rPr>
          <w:rFonts w:ascii="Times New Roman" w:eastAsia="Times New Roman" w:hAnsi="Times New Roman" w:cs="Times New Roman"/>
          <w:color w:val="auto"/>
          <w:lang w:bidi="ar-SA"/>
        </w:rPr>
        <w:t xml:space="preserve"> чем за 3 дня до наступления даты его проведения, если иное не предусмотрено в информационном сообщении о проведении аукциона. Информационное сообщение об отказе от проведения аукциона опубликовывается Организатором на официальном сайте администрации Унечского района в сети Интернет, в течение 3-х рабочих дней со дня принятия решения об отказе от проведения аукциона. В течение 3-х рабочих дней со дня принятия Организатором указанного решения направляются уведомления всем претендентам, подавшим заявки на участие в аукционе. Организатор возвращает претендентам заявки с приложенными документами и внесенный задаток в течение 5 рабочих дней со дня принятия решения об отказе от проведения аукциона.</w:t>
      </w:r>
    </w:p>
    <w:p w:rsidR="00282EF8" w:rsidRPr="00282EF8" w:rsidRDefault="00282EF8" w:rsidP="00282EF8">
      <w:pPr>
        <w:widowControl/>
        <w:jc w:val="center"/>
        <w:rPr>
          <w:rFonts w:ascii="Times New Roman" w:eastAsia="Times New Roman" w:hAnsi="Times New Roman" w:cs="Times New Roman"/>
          <w:b/>
          <w:bCs/>
          <w:color w:val="auto"/>
          <w:lang w:bidi="ar-SA"/>
        </w:rPr>
      </w:pPr>
    </w:p>
    <w:p w:rsidR="00282EF8" w:rsidRPr="00282EF8" w:rsidRDefault="00282EF8" w:rsidP="00282EF8">
      <w:pPr>
        <w:widowControl/>
        <w:jc w:val="center"/>
        <w:rPr>
          <w:rFonts w:ascii="Times New Roman" w:eastAsia="Times New Roman" w:hAnsi="Times New Roman" w:cs="Times New Roman"/>
          <w:b/>
          <w:bCs/>
          <w:color w:val="auto"/>
          <w:lang w:bidi="ar-SA"/>
        </w:rPr>
      </w:pPr>
      <w:r w:rsidRPr="00282EF8">
        <w:rPr>
          <w:rFonts w:ascii="Times New Roman" w:eastAsia="Times New Roman" w:hAnsi="Times New Roman" w:cs="Times New Roman"/>
          <w:b/>
          <w:bCs/>
          <w:color w:val="auto"/>
          <w:lang w:bidi="ar-SA"/>
        </w:rPr>
        <w:t>6. Условия участия в аукционе</w:t>
      </w:r>
    </w:p>
    <w:p w:rsidR="00282EF8" w:rsidRPr="00282EF8" w:rsidRDefault="00282EF8" w:rsidP="00282EF8">
      <w:pPr>
        <w:widowControl/>
        <w:jc w:val="center"/>
        <w:rPr>
          <w:rFonts w:ascii="Times New Roman" w:eastAsia="Times New Roman" w:hAnsi="Times New Roman" w:cs="Times New Roman"/>
          <w:color w:val="auto"/>
          <w:lang w:bidi="ar-SA"/>
        </w:rPr>
      </w:pP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6.1. Для участия в аукционе претендент представляет Организатору (лично или через своего полномочного представителя) в установленный срок заявку (Приложение №1), подлинный экземпляр платежного документа с отметкой банка плательщика для подтверждения исполнения претендентом требования о перечислении установленного задатка и иные документы в соответствии с требованиями, опубликованными в информационном сообщении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 Заявка и опись представленных документов составляются в 2 экземплярах, один из которых остается у Организатора, другой - у заявителя.</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6.2. Для участия в аукционе претендент вносит задаток на счет, указанный в информационном сообщении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 в соответствии с требованиями, указанными в информационном сообщении о проведении аукциона.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6.3. Прием заявок начинается с даты, объявленной в информационном сообщении о проведении аукциона, осуществляется в течение не менее 14 календарных дней и заканчивается не </w:t>
      </w:r>
      <w:proofErr w:type="gramStart"/>
      <w:r w:rsidRPr="00282EF8">
        <w:rPr>
          <w:rFonts w:ascii="Times New Roman" w:eastAsia="Times New Roman" w:hAnsi="Times New Roman" w:cs="Times New Roman"/>
          <w:color w:val="auto"/>
          <w:lang w:bidi="ar-SA"/>
        </w:rPr>
        <w:t>позднее</w:t>
      </w:r>
      <w:proofErr w:type="gramEnd"/>
      <w:r w:rsidRPr="00282EF8">
        <w:rPr>
          <w:rFonts w:ascii="Times New Roman" w:eastAsia="Times New Roman" w:hAnsi="Times New Roman" w:cs="Times New Roman"/>
          <w:color w:val="auto"/>
          <w:lang w:bidi="ar-SA"/>
        </w:rPr>
        <w:t xml:space="preserve"> чем за 3 календарных дня до даты рассмотрения Организатором заявок и документов претендентов.</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6.4. Заявка на участие в аукционе должна содержать:</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 сведения и документы о претенденте, подавшем такую заявку:</w:t>
      </w:r>
    </w:p>
    <w:p w:rsidR="00282EF8" w:rsidRPr="00282EF8" w:rsidRDefault="00282EF8" w:rsidP="00282EF8">
      <w:pPr>
        <w:widowControl/>
        <w:ind w:firstLine="567"/>
        <w:jc w:val="both"/>
        <w:rPr>
          <w:rFonts w:ascii="Times New Roman" w:eastAsia="Times New Roman" w:hAnsi="Times New Roman" w:cs="Times New Roman"/>
          <w:color w:val="auto"/>
          <w:lang w:bidi="ar-SA"/>
        </w:rPr>
      </w:pPr>
      <w:proofErr w:type="gramStart"/>
      <w:r w:rsidRPr="00282EF8">
        <w:rPr>
          <w:rFonts w:ascii="Times New Roman" w:eastAsia="Times New Roman" w:hAnsi="Times New Roman" w:cs="Times New Roman"/>
          <w:color w:val="auto"/>
          <w:lang w:bidi="ar-SA"/>
        </w:rPr>
        <w:lastRenderedPageBreak/>
        <w:t>- фирменное наименование (наименование), сведения об организационно-правовой форме, период осуществления деятельности, месте нахождения, почтовый адрес, банковские реквизиты: наименование банка, БИК, расчетный счет, ИНН, КПП (для юридического лица), фамилию, имя, отчество, паспортные данные, сведения о месте жительства, банковские реквизиты: наименование банка, БИК, расчетный счет, ИНН (для индивидуального предпринимателя), номер контактного телефона;</w:t>
      </w:r>
      <w:proofErr w:type="gramEnd"/>
    </w:p>
    <w:p w:rsidR="00282EF8" w:rsidRPr="00282EF8" w:rsidRDefault="00282EF8" w:rsidP="00282EF8">
      <w:pPr>
        <w:widowControl/>
        <w:ind w:firstLine="567"/>
        <w:jc w:val="both"/>
        <w:rPr>
          <w:rFonts w:ascii="Times New Roman" w:eastAsia="Times New Roman" w:hAnsi="Times New Roman" w:cs="Times New Roman"/>
          <w:color w:val="auto"/>
          <w:lang w:bidi="ar-SA"/>
        </w:rPr>
      </w:pPr>
      <w:proofErr w:type="gramStart"/>
      <w:r w:rsidRPr="00282EF8">
        <w:rPr>
          <w:rFonts w:ascii="Times New Roman" w:eastAsia="Times New Roman" w:hAnsi="Times New Roman" w:cs="Times New Roman"/>
          <w:color w:val="auto"/>
          <w:lang w:bidi="ar-SA"/>
        </w:rPr>
        <w:t>- полученную не ранее чем за три месяца до дня размещения на официальном сайте администрации Унечского района в сети Интернет информационного сообщения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три месяца до дня размещения на официальном сайте администрации Унечского района в сети Интернет информационного</w:t>
      </w:r>
      <w:proofErr w:type="gramEnd"/>
      <w:r w:rsidRPr="00282EF8">
        <w:rPr>
          <w:rFonts w:ascii="Times New Roman" w:eastAsia="Times New Roman" w:hAnsi="Times New Roman" w:cs="Times New Roman"/>
          <w:color w:val="auto"/>
          <w:lang w:bidi="ar-SA"/>
        </w:rPr>
        <w:t xml:space="preserve"> </w:t>
      </w:r>
      <w:proofErr w:type="gramStart"/>
      <w:r w:rsidRPr="00282EF8">
        <w:rPr>
          <w:rFonts w:ascii="Times New Roman" w:eastAsia="Times New Roman" w:hAnsi="Times New Roman" w:cs="Times New Roman"/>
          <w:color w:val="auto"/>
          <w:lang w:bidi="ar-SA"/>
        </w:rPr>
        <w:t>сообщения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w:t>
      </w:r>
      <w:proofErr w:type="gramEnd"/>
      <w:r w:rsidRPr="00282EF8">
        <w:rPr>
          <w:rFonts w:ascii="Times New Roman" w:eastAsia="Times New Roman" w:hAnsi="Times New Roman" w:cs="Times New Roman"/>
          <w:color w:val="auto"/>
          <w:lang w:bidi="ar-SA"/>
        </w:rPr>
        <w:t xml:space="preserve"> до дня размещения на официальном сайте администрации Унечского района в сети Интернет информационного сообщения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документ, подтверждающий полномочия лица на осуществление действий от имени претендента;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 документы, подтверждающие соответствие претендента установленным требованиям и условиям допуска к участию в аукционе, а именно:</w:t>
      </w:r>
    </w:p>
    <w:p w:rsidR="00282EF8" w:rsidRPr="00282EF8" w:rsidRDefault="00282EF8" w:rsidP="00282EF8">
      <w:pPr>
        <w:widowControl/>
        <w:ind w:firstLine="567"/>
        <w:jc w:val="both"/>
        <w:rPr>
          <w:rFonts w:ascii="Times New Roman" w:eastAsia="Times New Roman" w:hAnsi="Times New Roman" w:cs="Times New Roman"/>
          <w:color w:val="auto"/>
          <w:lang w:bidi="ar-SA"/>
        </w:rPr>
      </w:pPr>
      <w:proofErr w:type="gramStart"/>
      <w:r w:rsidRPr="00282EF8">
        <w:rPr>
          <w:rFonts w:ascii="Times New Roman" w:eastAsia="Times New Roman" w:hAnsi="Times New Roman" w:cs="Times New Roman"/>
          <w:color w:val="auto"/>
          <w:lang w:bidi="ar-SA"/>
        </w:rPr>
        <w:t>- заявление об отсутствии решения о ликвидации претендента - юридического лица, об отсутствии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претендента в порядке, предусмотренном Кодексом Российской Федерации об административных правонарушениях, на день подачи заявки на участие в аукционе.</w:t>
      </w:r>
      <w:proofErr w:type="gramEnd"/>
    </w:p>
    <w:p w:rsidR="00282EF8" w:rsidRPr="00282EF8" w:rsidRDefault="00282EF8" w:rsidP="00282EF8">
      <w:pPr>
        <w:widowControl/>
        <w:ind w:firstLine="567"/>
        <w:jc w:val="both"/>
        <w:rPr>
          <w:rFonts w:ascii="Times New Roman" w:eastAsia="Times New Roman" w:hAnsi="Times New Roman" w:cs="Times New Roman"/>
          <w:color w:val="FF0000"/>
          <w:lang w:bidi="ar-SA"/>
        </w:rPr>
      </w:pPr>
      <w:r w:rsidRPr="00282EF8">
        <w:rPr>
          <w:rFonts w:ascii="Times New Roman" w:eastAsia="Times New Roman" w:hAnsi="Times New Roman" w:cs="Times New Roman"/>
          <w:color w:val="auto"/>
          <w:lang w:bidi="ar-SA"/>
        </w:rPr>
        <w:t>3) согласие на обработку персональных данных (Приложение №2).</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6.4.1.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6.5. Претендент вправе подать только одну заявку на участие в аукционе в отношении каждого предмета аукциона (лота).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6.6. Заявка с прилагаемыми к ней документами регистрируется Организатором в журнале приема заявок с присвоением каждой заявке номера и указанием даты и времени подачи документов. На каждом экземпляре заявки Организатором делается отметка о принятии заявки с указанием ее номера, даты и времени принятия.</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6.7. Заявки, поступившие по истечении срока их приема, указанного в информационном сообщении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6.8. Организатор принимает меры по обеспечению сохранности заявок и прилагаемых к ним документов, поданных претендентами при подаче заявок, а также конфиденциальности сведений о лицах, подавших заявки, и содержания представленных ими документов до момента их рассмотрения.</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6.9. При рассмотрении заявок на участие в аукционе претендент не допускается Организатором к участию в аукционе в следующих случаях:</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 непредставление документов, указанных в информационном сообщении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 либо наличие в таких документах недостоверных сведений о претенденте;</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2) несоответствие требованиям, установленным в соответствии с разделом 4 настоящего Порядка;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 заявка подписана лицом, не уполномоченным претендентом на осуществление таких действий;</w:t>
      </w:r>
    </w:p>
    <w:p w:rsidR="00282EF8" w:rsidRPr="00282EF8" w:rsidRDefault="00282EF8" w:rsidP="00282EF8">
      <w:pPr>
        <w:widowControl/>
        <w:ind w:firstLine="567"/>
        <w:jc w:val="both"/>
        <w:rPr>
          <w:rFonts w:ascii="Times New Roman" w:eastAsia="Times New Roman" w:hAnsi="Times New Roman" w:cs="Times New Roman"/>
          <w:color w:val="auto"/>
          <w:lang w:bidi="ar-SA"/>
        </w:rPr>
      </w:pPr>
      <w:proofErr w:type="gramStart"/>
      <w:r w:rsidRPr="00282EF8">
        <w:rPr>
          <w:rFonts w:ascii="Times New Roman" w:eastAsia="Times New Roman" w:hAnsi="Times New Roman" w:cs="Times New Roman"/>
          <w:color w:val="auto"/>
          <w:lang w:bidi="ar-SA"/>
        </w:rPr>
        <w:t>4) не подтверждено поступление денежных средств в качестве обеспечения заявки на участие в аукционе (задатка) на счет, указанный в информационном сообщении о проведении аукциона, в установленный срок и отсутствуют оригинал платежного поручения с отметкой банка об исполнении и выписка банка о перечислении претендентом денежных средств с отметкой банка либо нотариально заверенные копии таких документов;</w:t>
      </w:r>
      <w:proofErr w:type="gramEnd"/>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5) несоответствие заявки на участие в аукционе требованиям информационного сообщения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Перечень указанных оснований отказа претенденту в участии в аукционе является исчерпывающим.</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6.10. Организатор вправе запросить сведения о проведении ликвидации участника аукциона, о принятии арбитражным судом решения о признании такого участника банкротом и об открытии конкурсного производства.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6.11. Претендент, подавший заявку на участие в аукционе, вправе отозвать заявку на участие в аукционе в любое время до момента вскрытия Комиссией конвертов с предложением по цене на право заключения Договора.</w:t>
      </w:r>
    </w:p>
    <w:p w:rsidR="00282EF8" w:rsidRPr="00282EF8" w:rsidRDefault="00282EF8" w:rsidP="00282EF8">
      <w:pPr>
        <w:widowControl/>
        <w:jc w:val="center"/>
        <w:rPr>
          <w:rFonts w:ascii="Times New Roman" w:eastAsia="Times New Roman" w:hAnsi="Times New Roman" w:cs="Times New Roman"/>
          <w:b/>
          <w:bCs/>
          <w:color w:val="auto"/>
          <w:lang w:bidi="ar-SA"/>
        </w:rPr>
      </w:pPr>
    </w:p>
    <w:p w:rsidR="00282EF8" w:rsidRPr="00282EF8" w:rsidRDefault="00282EF8" w:rsidP="00282EF8">
      <w:pPr>
        <w:widowControl/>
        <w:jc w:val="center"/>
        <w:rPr>
          <w:rFonts w:ascii="Times New Roman" w:eastAsia="Times New Roman" w:hAnsi="Times New Roman" w:cs="Times New Roman"/>
          <w:b/>
          <w:bCs/>
          <w:color w:val="auto"/>
          <w:lang w:bidi="ar-SA"/>
        </w:rPr>
      </w:pPr>
      <w:r w:rsidRPr="00282EF8">
        <w:rPr>
          <w:rFonts w:ascii="Times New Roman" w:eastAsia="Times New Roman" w:hAnsi="Times New Roman" w:cs="Times New Roman"/>
          <w:b/>
          <w:bCs/>
          <w:color w:val="auto"/>
          <w:lang w:bidi="ar-SA"/>
        </w:rPr>
        <w:t>7. Порядок рассмотрения заявок на участие в аукционе</w:t>
      </w:r>
    </w:p>
    <w:p w:rsidR="00282EF8" w:rsidRPr="00282EF8" w:rsidRDefault="00282EF8" w:rsidP="00282EF8">
      <w:pPr>
        <w:widowControl/>
        <w:jc w:val="center"/>
        <w:rPr>
          <w:rFonts w:ascii="Times New Roman" w:eastAsia="Times New Roman" w:hAnsi="Times New Roman" w:cs="Times New Roman"/>
          <w:color w:val="auto"/>
          <w:lang w:bidi="ar-SA"/>
        </w:rPr>
      </w:pP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7.1. Комиссия рассматривает заявки на участие в аукционе на предмет соответствия требованиям, опубликованным в информационном сообщении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 и соответствия заявителей требованиям, установленным настоящим Порядком,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Комиссия принимает решение о признании претендентов участниками аукциона или об отказе в допуске претендентов к участию в аукционе.</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7.2. Срок рассмотрения заявок на участие в аукционе не может превышать десяти дней </w:t>
      </w:r>
      <w:proofErr w:type="gramStart"/>
      <w:r w:rsidRPr="00282EF8">
        <w:rPr>
          <w:rFonts w:ascii="Times New Roman" w:eastAsia="Times New Roman" w:hAnsi="Times New Roman" w:cs="Times New Roman"/>
          <w:color w:val="auto"/>
          <w:lang w:bidi="ar-SA"/>
        </w:rPr>
        <w:t>с даты окончания</w:t>
      </w:r>
      <w:proofErr w:type="gramEnd"/>
      <w:r w:rsidRPr="00282EF8">
        <w:rPr>
          <w:rFonts w:ascii="Times New Roman" w:eastAsia="Times New Roman" w:hAnsi="Times New Roman" w:cs="Times New Roman"/>
          <w:color w:val="auto"/>
          <w:lang w:bidi="ar-SA"/>
        </w:rPr>
        <w:t xml:space="preserve"> приема заявок на участие в аукционе.</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7.3. Решение Комиссии о признании претендентов участниками аукциона оформляется протоколом.</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В протоколе о признании претендентов участниками аукциона приводится перечень принятых заявок с указанием имен (наименований) претендентов, имена (наименования)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отказа.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При наличии оснований для признания аукциона несостоявшимся Организатор принимает соответствующее решение, которое оформляется протоколом.</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7.4. Претенденты, признанные участниками аукциона, и претенденты, не допущенные к участию в аукционе, уведомляются о принятом решении в день проведения аукциона.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7.5. Претендент приобретает статус участника аукциона с момента подписания Комиссией протокола о признании претендентов участниками аукциона.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p>
    <w:p w:rsidR="00282EF8" w:rsidRPr="00282EF8" w:rsidRDefault="00282EF8" w:rsidP="00282EF8">
      <w:pPr>
        <w:widowControl/>
        <w:ind w:firstLine="708"/>
        <w:jc w:val="center"/>
        <w:rPr>
          <w:rFonts w:ascii="Times New Roman" w:eastAsia="Times New Roman" w:hAnsi="Times New Roman" w:cs="Times New Roman"/>
          <w:b/>
          <w:bCs/>
          <w:color w:val="auto"/>
          <w:lang w:bidi="ar-SA"/>
        </w:rPr>
      </w:pPr>
      <w:r w:rsidRPr="00282EF8">
        <w:rPr>
          <w:rFonts w:ascii="Times New Roman" w:eastAsia="Times New Roman" w:hAnsi="Times New Roman" w:cs="Times New Roman"/>
          <w:b/>
          <w:bCs/>
          <w:color w:val="auto"/>
          <w:lang w:bidi="ar-SA"/>
        </w:rPr>
        <w:t>8. Начальная (минимальная) цена аукциона на право заключения Договора</w:t>
      </w:r>
    </w:p>
    <w:p w:rsidR="00282EF8" w:rsidRPr="00282EF8" w:rsidRDefault="00282EF8" w:rsidP="00282EF8">
      <w:pPr>
        <w:widowControl/>
        <w:ind w:firstLine="708"/>
        <w:jc w:val="center"/>
        <w:rPr>
          <w:rFonts w:ascii="Times New Roman" w:eastAsia="Times New Roman" w:hAnsi="Times New Roman" w:cs="Times New Roman"/>
          <w:color w:val="auto"/>
          <w:lang w:bidi="ar-SA"/>
        </w:rPr>
      </w:pP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8.1. Начальная (минимальная) цена аукциона на право заключения Договора определяется на основании Методики определения начальной (минимальной) цены на размещение нестационарного объекта, установленной в извещен</w:t>
      </w:r>
      <w:proofErr w:type="gramStart"/>
      <w:r w:rsidRPr="00282EF8">
        <w:rPr>
          <w:rFonts w:ascii="Times New Roman" w:eastAsia="Times New Roman" w:hAnsi="Times New Roman" w:cs="Times New Roman"/>
          <w:color w:val="auto"/>
          <w:lang w:bidi="ar-SA"/>
        </w:rPr>
        <w:t>ии и ау</w:t>
      </w:r>
      <w:proofErr w:type="gramEnd"/>
      <w:r w:rsidRPr="00282EF8">
        <w:rPr>
          <w:rFonts w:ascii="Times New Roman" w:eastAsia="Times New Roman" w:hAnsi="Times New Roman" w:cs="Times New Roman"/>
          <w:color w:val="auto"/>
          <w:lang w:bidi="ar-SA"/>
        </w:rPr>
        <w:t>кционной документации на право размещения нестационарных объектов на территории Унечского городского поселения.</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8.2. Для участия в аукционе устанавливается требование об обеспечении заявки на участие в аукционе (задатке) в размере 20% начальной (минимальной) цены аукциона на право заключения Договора по каждому лоту. Информационное сообщение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 xml:space="preserve">кциона на право </w:t>
      </w:r>
      <w:r w:rsidRPr="00282EF8">
        <w:rPr>
          <w:rFonts w:ascii="Times New Roman" w:eastAsia="Times New Roman" w:hAnsi="Times New Roman" w:cs="Times New Roman"/>
          <w:color w:val="auto"/>
          <w:lang w:bidi="ar-SA"/>
        </w:rPr>
        <w:lastRenderedPageBreak/>
        <w:t>заключения Договора является публичной офертой для заключения договора о задатке в соответствии со ст. 437 Гражданского кодекса Российской Федерации, а подача претендентом и перечисление задатка является акцептом такой оферты, после чего договор о задатке считается заключенным в письменной форме.</w:t>
      </w:r>
    </w:p>
    <w:p w:rsidR="00282EF8" w:rsidRPr="00282EF8" w:rsidRDefault="00282EF8" w:rsidP="00282EF8">
      <w:pPr>
        <w:widowControl/>
        <w:jc w:val="center"/>
        <w:rPr>
          <w:rFonts w:ascii="Times New Roman" w:eastAsia="Times New Roman" w:hAnsi="Times New Roman" w:cs="Times New Roman"/>
          <w:b/>
          <w:bCs/>
          <w:color w:val="auto"/>
          <w:lang w:bidi="ar-SA"/>
        </w:rPr>
      </w:pPr>
    </w:p>
    <w:p w:rsidR="00282EF8" w:rsidRPr="00282EF8" w:rsidRDefault="00282EF8" w:rsidP="00282EF8">
      <w:pPr>
        <w:widowControl/>
        <w:jc w:val="center"/>
        <w:rPr>
          <w:rFonts w:ascii="Times New Roman" w:eastAsia="Times New Roman" w:hAnsi="Times New Roman" w:cs="Times New Roman"/>
          <w:b/>
          <w:bCs/>
          <w:color w:val="auto"/>
          <w:lang w:bidi="ar-SA"/>
        </w:rPr>
      </w:pPr>
      <w:r w:rsidRPr="00282EF8">
        <w:rPr>
          <w:rFonts w:ascii="Times New Roman" w:eastAsia="Times New Roman" w:hAnsi="Times New Roman" w:cs="Times New Roman"/>
          <w:b/>
          <w:bCs/>
          <w:color w:val="auto"/>
          <w:lang w:bidi="ar-SA"/>
        </w:rPr>
        <w:t>9. Порядок проведения аукциона и оформление его результатов</w:t>
      </w:r>
    </w:p>
    <w:p w:rsidR="00282EF8" w:rsidRPr="00282EF8" w:rsidRDefault="00282EF8" w:rsidP="00282EF8">
      <w:pPr>
        <w:widowControl/>
        <w:jc w:val="center"/>
        <w:rPr>
          <w:rFonts w:ascii="Times New Roman" w:eastAsia="Times New Roman" w:hAnsi="Times New Roman" w:cs="Times New Roman"/>
          <w:b/>
          <w:bCs/>
          <w:color w:val="auto"/>
          <w:lang w:bidi="ar-SA"/>
        </w:rPr>
      </w:pPr>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9.1. В аукционе могут участвовать только претенденты, признанные участниками торгов. Участники торгов имеют возможность принять непосредственное или через своих представителей участие в аукционе. Торги проводятся в присутствии членов комиссии, участников торгов или их представителей. </w:t>
      </w:r>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9.2. Участники торгов непосредственно на процедуре аукциона оглашают свои ценовые предложения. Цель аукциона - выбор наибольшей цены, предложенной за право на заключение Договора. </w:t>
      </w:r>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9.3. Ценовое предложение участника торгов должно соответствовать следующим требованиям: </w:t>
      </w:r>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proofErr w:type="gramStart"/>
      <w:r w:rsidRPr="00282EF8">
        <w:rPr>
          <w:rFonts w:ascii="Times New Roman" w:eastAsiaTheme="minorEastAsia" w:hAnsi="Times New Roman" w:cs="Times New Roman"/>
          <w:color w:val="auto"/>
          <w:lang w:bidi="ar-SA"/>
        </w:rPr>
        <w:t xml:space="preserve">1) ценовое предложение формируется участником торгов с учетом того, что лот неделим (наименование, тип (вид), технические характеристики (в том числе параметры, внешний вид), место размещения нестационарного торгового объекта и другие качества лота должны соответствовать указанным в извещении о проведении торгов); </w:t>
      </w:r>
      <w:proofErr w:type="gramEnd"/>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2) цена формируется участником торгов в рублях, расчеты по Договору, заключаемому по итогам аукциона, производятся в рублях. </w:t>
      </w:r>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9.4. Комиссия непосредственно перед началом проведения аукциона регистрирует участников торгов, явившихся на торги, или их представителей. При регистрации участникам торгов или их представителям выдаются пронумерованные карточки (далее - карточка). </w:t>
      </w:r>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9.5. Аукционист выбирается из членов комиссии путем голосования простым большинством голосов. </w:t>
      </w:r>
      <w:proofErr w:type="gramStart"/>
      <w:r w:rsidRPr="00282EF8">
        <w:rPr>
          <w:rFonts w:ascii="Times New Roman" w:eastAsiaTheme="minorEastAsia" w:hAnsi="Times New Roman" w:cs="Times New Roman"/>
          <w:color w:val="auto"/>
          <w:lang w:bidi="ar-SA"/>
        </w:rPr>
        <w:t xml:space="preserve">Торги начинаются с объявления аукционистом начала проведения торгов (лота), номера лота (в случае проведения торгов по нескольким лотам), предмета Договора, начальной (минимальной) цены аукциона на право заключения Договора (цены лота), шага аукциона, наименований участников торгов, которые не явились на торги, аукционист предлагает участникам торгов заявлять свои предложения о цене за право на заключение Договора. </w:t>
      </w:r>
      <w:proofErr w:type="gramEnd"/>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9.6. Участник торгов после объявления аукционистом начальной (минимальной) цены аукциона на право заключения Договора (цены лота) и цены, повышенной в соответствии с шагом аукциона, поднимает карточки в случае, если он согласен заключить Договор по объявленной цене. </w:t>
      </w:r>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9.7. </w:t>
      </w:r>
      <w:proofErr w:type="gramStart"/>
      <w:r w:rsidRPr="00282EF8">
        <w:rPr>
          <w:rFonts w:ascii="Times New Roman" w:eastAsiaTheme="minorEastAsia" w:hAnsi="Times New Roman" w:cs="Times New Roman"/>
          <w:color w:val="auto"/>
          <w:lang w:bidi="ar-SA"/>
        </w:rPr>
        <w:t xml:space="preserve">Аукционист объявляет номер карточки участника торгов, который первым поднял карточку после объявления аукционистом начальной (минимальной) цены аукциона на право заключения Договора (цены лота) и цены на право заключения Договора, повышенной в соответствии с шагом аукциона, а также новую цену за право на заключение Договора, повышенную в соответствии с шагом аукциона, и шаг аукциона, в соответствии с которым повышается цена. </w:t>
      </w:r>
      <w:proofErr w:type="gramEnd"/>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9.8. Торги проводятся путем повышения начальной (минимальной) цены аукциона на право заключения Договора (цены лота) на шаг аукциона.</w:t>
      </w:r>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9.9. Торги считаются оконченными, если после троекратного объявления аукционистом цены за право на заключение Договора ни один участник торгов не поднял карточку. В этом случае аукционист объявляет об окончании проведения аукциона (лота), последнее и предпоследнее предложения о цене за право на заключение Договора, номер карточки и наименование победителя торгов и участника торгов, сделавшего предпоследнее предложение о цене за право на заключение Договора. </w:t>
      </w:r>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9.10. Процедура проведения торгов оформляется протоколом аукциона. Протокол аукциона подписывается всеми присутствовавшими на процедуре проведения торгов членами комиссии, продавцом, организатором торгов в день проведения торгов. Протокол аукциона размещается на </w:t>
      </w:r>
      <w:r w:rsidRPr="00282EF8">
        <w:rPr>
          <w:rFonts w:ascii="Times New Roman" w:eastAsiaTheme="minorEastAsia" w:hAnsi="Times New Roman" w:cs="Times New Roman"/>
          <w:color w:val="auto"/>
          <w:lang w:bidi="ar-SA"/>
        </w:rPr>
        <w:lastRenderedPageBreak/>
        <w:t xml:space="preserve">официальном сайте администрации Унечского района в сети Интернет в течение дня, следующего после дня его подписания. </w:t>
      </w:r>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9.11. Участник торгов, предложивший наиболее высокую цену за право на заключение Договора, признается победителем торгов. Протокол аукциона составляется в двух экземплярах, один из которых хранится у продавца, второй - у организатора торгов. Победитель торгов и организатор торгов подписывают в день проведения торгов протокол аукциона, который имеет силу договора. Победитель торгов при уклонении от подписания протокола аукциона, которое рассматривается как отказ от заключения Договора, утрачивает внесенное им обеспечение заявки на участие в торгах (задаток). </w:t>
      </w:r>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9.12. Продавец в течение 5 рабочих дней со дня подписания протокола аукциона передает проект Договора с включенными в него условиями о цене победителю торгов. При этом Договор заключается на условиях, предусмотренных извещением о проведении торгов, и по цене за право на заключение Договора, предложенной победителем торгов </w:t>
      </w:r>
      <w:r w:rsidRPr="00282EF8">
        <w:rPr>
          <w:rFonts w:ascii="Times New Roman" w:eastAsia="Times New Roman" w:hAnsi="Times New Roman" w:cs="Times New Roman"/>
          <w:color w:val="auto"/>
          <w:lang w:bidi="ar-SA"/>
        </w:rPr>
        <w:t>(Приложение №3)</w:t>
      </w:r>
      <w:r w:rsidRPr="00282EF8">
        <w:rPr>
          <w:rFonts w:ascii="Times New Roman" w:eastAsiaTheme="minorEastAsia" w:hAnsi="Times New Roman" w:cs="Times New Roman"/>
          <w:color w:val="auto"/>
          <w:lang w:bidi="ar-SA"/>
        </w:rPr>
        <w:t xml:space="preserve">. </w:t>
      </w:r>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9.13. Продавец обязан возвратить в течение 10 рабочих дней со дня подписания протокола аукциона денежные средства, внесенные в качестве обеспечения заявки на участие в торгах, участникам торгов, которые участвовали в аукционе, но не стали его победителями, за исключением участника торгов, заявке на </w:t>
      </w:r>
      <w:proofErr w:type="gramStart"/>
      <w:r w:rsidRPr="00282EF8">
        <w:rPr>
          <w:rFonts w:ascii="Times New Roman" w:eastAsiaTheme="minorEastAsia" w:hAnsi="Times New Roman" w:cs="Times New Roman"/>
          <w:color w:val="auto"/>
          <w:lang w:bidi="ar-SA"/>
        </w:rPr>
        <w:t>участие</w:t>
      </w:r>
      <w:proofErr w:type="gramEnd"/>
      <w:r w:rsidRPr="00282EF8">
        <w:rPr>
          <w:rFonts w:ascii="Times New Roman" w:eastAsiaTheme="minorEastAsia" w:hAnsi="Times New Roman" w:cs="Times New Roman"/>
          <w:color w:val="auto"/>
          <w:lang w:bidi="ar-SA"/>
        </w:rPr>
        <w:t xml:space="preserve"> в торгах которого присвоен второй номер и которому денежные средства, внесенные в качестве обеспечения заявки на участие в </w:t>
      </w:r>
      <w:proofErr w:type="gramStart"/>
      <w:r w:rsidRPr="00282EF8">
        <w:rPr>
          <w:rFonts w:ascii="Times New Roman" w:eastAsiaTheme="minorEastAsia" w:hAnsi="Times New Roman" w:cs="Times New Roman"/>
          <w:color w:val="auto"/>
          <w:lang w:bidi="ar-SA"/>
        </w:rPr>
        <w:t>торгах</w:t>
      </w:r>
      <w:proofErr w:type="gramEnd"/>
      <w:r w:rsidRPr="00282EF8">
        <w:rPr>
          <w:rFonts w:ascii="Times New Roman" w:eastAsiaTheme="minorEastAsia" w:hAnsi="Times New Roman" w:cs="Times New Roman"/>
          <w:color w:val="auto"/>
          <w:lang w:bidi="ar-SA"/>
        </w:rPr>
        <w:t xml:space="preserve"> (задаток), возвращаются в течение 10 рабочих дней со дня заключения Договора с победителем торгов. </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heme="minorEastAsia" w:hAnsi="Times New Roman" w:cs="Times New Roman"/>
          <w:color w:val="auto"/>
          <w:lang w:bidi="ar-SA"/>
        </w:rPr>
        <w:t xml:space="preserve">9.14. </w:t>
      </w:r>
      <w:r w:rsidRPr="00282EF8">
        <w:rPr>
          <w:rFonts w:ascii="Times New Roman" w:eastAsia="Times New Roman" w:hAnsi="Times New Roman" w:cs="Times New Roman"/>
          <w:color w:val="auto"/>
          <w:lang w:bidi="ar-SA"/>
        </w:rPr>
        <w:t>При уклонении или отказе победителя аукциона от заключения в установленный срок Договора он утрачивает право на заключение указанного Договора и задаток ему не возвращается. Право на заключение Договора предоставляется лицу, предложившему наиболее высокую цену, следующую после предложенной победителем аукциона цены на право заключения Договора.</w:t>
      </w:r>
    </w:p>
    <w:p w:rsidR="00282EF8" w:rsidRPr="00282EF8" w:rsidRDefault="00282EF8" w:rsidP="00282EF8">
      <w:pPr>
        <w:autoSpaceDE w:val="0"/>
        <w:autoSpaceDN w:val="0"/>
        <w:adjustRightInd w:val="0"/>
        <w:ind w:firstLine="567"/>
        <w:jc w:val="both"/>
        <w:rPr>
          <w:rFonts w:ascii="Times New Roman" w:eastAsiaTheme="minorEastAsia" w:hAnsi="Times New Roman" w:cs="Times New Roman"/>
          <w:color w:val="auto"/>
          <w:lang w:bidi="ar-SA"/>
        </w:rPr>
      </w:pPr>
      <w:r w:rsidRPr="00282EF8">
        <w:rPr>
          <w:rFonts w:ascii="Times New Roman" w:eastAsiaTheme="minorEastAsia" w:hAnsi="Times New Roman" w:cs="Times New Roman"/>
          <w:color w:val="auto"/>
          <w:lang w:bidi="ar-SA"/>
        </w:rPr>
        <w:t xml:space="preserve">9.15. В случае уклонения или отказа участника торгов, заявке на </w:t>
      </w:r>
      <w:proofErr w:type="gramStart"/>
      <w:r w:rsidRPr="00282EF8">
        <w:rPr>
          <w:rFonts w:ascii="Times New Roman" w:eastAsiaTheme="minorEastAsia" w:hAnsi="Times New Roman" w:cs="Times New Roman"/>
          <w:color w:val="auto"/>
          <w:lang w:bidi="ar-SA"/>
        </w:rPr>
        <w:t>участие</w:t>
      </w:r>
      <w:proofErr w:type="gramEnd"/>
      <w:r w:rsidRPr="00282EF8">
        <w:rPr>
          <w:rFonts w:ascii="Times New Roman" w:eastAsiaTheme="minorEastAsia" w:hAnsi="Times New Roman" w:cs="Times New Roman"/>
          <w:color w:val="auto"/>
          <w:lang w:bidi="ar-SA"/>
        </w:rPr>
        <w:t xml:space="preserve"> в торгах которого присвоен второй номер, от заключения Договора комиссией торги признаются несостоявшимися. </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9.16. </w:t>
      </w:r>
      <w:proofErr w:type="gramStart"/>
      <w:r w:rsidRPr="00282EF8">
        <w:rPr>
          <w:rFonts w:ascii="Times New Roman" w:eastAsia="Times New Roman" w:hAnsi="Times New Roman" w:cs="Times New Roman"/>
          <w:color w:val="auto"/>
          <w:lang w:bidi="ar-SA"/>
        </w:rPr>
        <w:t>Оплата приобретаемого на аукционе права на заключение Договора производится в течение 5 рабочих дней со дня получения уведомления путем перечисления денежных средств на счет, предлагаемый уполномоченным органом на заключение договоров на размещение нестационарных торговых объектов, в размере суммы платежа за текущий квартал и авансового платежа за следующий квартал, исходя из годового размера платы за размещение НТО.</w:t>
      </w:r>
      <w:proofErr w:type="gramEnd"/>
      <w:r w:rsidRPr="00282EF8">
        <w:rPr>
          <w:rFonts w:ascii="Times New Roman" w:eastAsia="Times New Roman" w:hAnsi="Times New Roman" w:cs="Times New Roman"/>
          <w:color w:val="auto"/>
          <w:lang w:bidi="ar-SA"/>
        </w:rPr>
        <w:t xml:space="preserve"> Оставшаяся часть денежных средств в счет оплаты права на заключение Договора на размещение нестационарных торговых объектов (за исключением договоров на размещение передвижных средств развозной и разносной торговли) перечисляется равными </w:t>
      </w:r>
      <w:proofErr w:type="gramStart"/>
      <w:r w:rsidRPr="00282EF8">
        <w:rPr>
          <w:rFonts w:ascii="Times New Roman" w:eastAsia="Times New Roman" w:hAnsi="Times New Roman" w:cs="Times New Roman"/>
          <w:color w:val="auto"/>
          <w:lang w:bidi="ar-SA"/>
        </w:rPr>
        <w:t>долями</w:t>
      </w:r>
      <w:proofErr w:type="gramEnd"/>
      <w:r w:rsidRPr="00282EF8">
        <w:rPr>
          <w:rFonts w:ascii="Times New Roman" w:eastAsia="Times New Roman" w:hAnsi="Times New Roman" w:cs="Times New Roman"/>
          <w:color w:val="auto"/>
          <w:lang w:bidi="ar-SA"/>
        </w:rPr>
        <w:t xml:space="preserve"> ежеквартально начиная с квартала, следующего за кварталом, за который произведен авансовый, до 10-го числа первого месяца квартала.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9.17. Ответственность победителя в случае его отказа или уклонения от оплаты в установленные сроки предусматривается в соответствии с законодательством Российской Федерации в Договоре.</w:t>
      </w:r>
    </w:p>
    <w:p w:rsidR="00282EF8" w:rsidRPr="00282EF8" w:rsidRDefault="00282EF8" w:rsidP="00282EF8">
      <w:pPr>
        <w:widowControl/>
        <w:jc w:val="center"/>
        <w:rPr>
          <w:rFonts w:ascii="Times New Roman" w:eastAsia="Times New Roman" w:hAnsi="Times New Roman" w:cs="Times New Roman"/>
          <w:b/>
          <w:bCs/>
          <w:color w:val="auto"/>
          <w:lang w:bidi="ar-SA"/>
        </w:rPr>
      </w:pPr>
      <w:r w:rsidRPr="00282EF8">
        <w:rPr>
          <w:rFonts w:ascii="Times New Roman" w:eastAsia="Times New Roman" w:hAnsi="Times New Roman" w:cs="Times New Roman"/>
          <w:b/>
          <w:bCs/>
          <w:color w:val="auto"/>
          <w:lang w:bidi="ar-SA"/>
        </w:rPr>
        <w:t>10. Порядок возврата задатка</w:t>
      </w:r>
    </w:p>
    <w:p w:rsidR="00282EF8" w:rsidRPr="00282EF8" w:rsidRDefault="00282EF8" w:rsidP="00282EF8">
      <w:pPr>
        <w:widowControl/>
        <w:jc w:val="center"/>
        <w:rPr>
          <w:rFonts w:ascii="Times New Roman" w:eastAsia="Times New Roman" w:hAnsi="Times New Roman" w:cs="Times New Roman"/>
          <w:color w:val="auto"/>
          <w:lang w:bidi="ar-SA"/>
        </w:rPr>
      </w:pP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10.1. В случае если претенденту отказано в приеме заявки на участие в аукционе, Организатор перечисляет задаток на счет претендента, указанный в заявке, в течение 5 (пяти) банковских дней </w:t>
      </w:r>
      <w:proofErr w:type="gramStart"/>
      <w:r w:rsidRPr="00282EF8">
        <w:rPr>
          <w:rFonts w:ascii="Times New Roman" w:eastAsia="Times New Roman" w:hAnsi="Times New Roman" w:cs="Times New Roman"/>
          <w:color w:val="auto"/>
          <w:lang w:bidi="ar-SA"/>
        </w:rPr>
        <w:t>с даты подписания</w:t>
      </w:r>
      <w:proofErr w:type="gramEnd"/>
      <w:r w:rsidRPr="00282EF8">
        <w:rPr>
          <w:rFonts w:ascii="Times New Roman" w:eastAsia="Times New Roman" w:hAnsi="Times New Roman" w:cs="Times New Roman"/>
          <w:color w:val="auto"/>
          <w:lang w:bidi="ar-SA"/>
        </w:rPr>
        <w:t xml:space="preserve"> протокола об итогах аукциона.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10.2. В случае если претендент не признан участником аукциона, Организатор перечисляет задаток на счет претендента, указанный в заявке, в течение 5 (пяти) банковских дней </w:t>
      </w:r>
      <w:proofErr w:type="gramStart"/>
      <w:r w:rsidRPr="00282EF8">
        <w:rPr>
          <w:rFonts w:ascii="Times New Roman" w:eastAsia="Times New Roman" w:hAnsi="Times New Roman" w:cs="Times New Roman"/>
          <w:color w:val="auto"/>
          <w:lang w:bidi="ar-SA"/>
        </w:rPr>
        <w:t>с даты подписания</w:t>
      </w:r>
      <w:proofErr w:type="gramEnd"/>
      <w:r w:rsidRPr="00282EF8">
        <w:rPr>
          <w:rFonts w:ascii="Times New Roman" w:eastAsia="Times New Roman" w:hAnsi="Times New Roman" w:cs="Times New Roman"/>
          <w:color w:val="auto"/>
          <w:lang w:bidi="ar-SA"/>
        </w:rPr>
        <w:t xml:space="preserve"> протокола об итогах аукциона.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10.3. Претендент до истечения срока подачи заявок имеет право отозвать заявку путем письменного уведомления Организатора.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В случае отзыва претендентом в установленном порядке заявки до даты окончания приема заявок поступивший от претендента задаток подлежит возврату в течение 5 (пяти) банковских дней со дня поступления уведомления об отзыве заявки Организатором.</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В случае отзыва претендентом заявки позднее даты окончания приема заявок задаток ему не возвращается и направляется в бюджет городского поселения.</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10.4. В случае если претендент не признан победителем аукциона, Организатор перечисляет задаток на расчетный счет претендента, указанный в заявке, в течение 5 (пяти) банковских дней с момента подписания протокола об итогах аукциона, за исключением претендента, который сделал предпоследнее предложение о цене договора. Задаток, внесенный претендентом, который сделал предпоследнее предложение о цене договора, возвращается такому претенденту в течение пяти рабочих дней </w:t>
      </w:r>
      <w:proofErr w:type="gramStart"/>
      <w:r w:rsidRPr="00282EF8">
        <w:rPr>
          <w:rFonts w:ascii="Times New Roman" w:eastAsia="Times New Roman" w:hAnsi="Times New Roman" w:cs="Times New Roman"/>
          <w:color w:val="auto"/>
          <w:lang w:bidi="ar-SA"/>
        </w:rPr>
        <w:t>с даты подписания</w:t>
      </w:r>
      <w:proofErr w:type="gramEnd"/>
      <w:r w:rsidRPr="00282EF8">
        <w:rPr>
          <w:rFonts w:ascii="Times New Roman" w:eastAsia="Times New Roman" w:hAnsi="Times New Roman" w:cs="Times New Roman"/>
          <w:color w:val="auto"/>
          <w:lang w:bidi="ar-SA"/>
        </w:rPr>
        <w:t xml:space="preserve"> договора с победителем аукциона.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10.5. При уклонении или отказе претендента в случае победы на аукционе от заключения Договора задаток ему не возвращается.</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10.6. В случае признания аукциона несостоявшимся Организатор перечисляет задаток на счет претендента, указанный в заявке, в течение 5 (пяти) банковских дней </w:t>
      </w:r>
      <w:proofErr w:type="gramStart"/>
      <w:r w:rsidRPr="00282EF8">
        <w:rPr>
          <w:rFonts w:ascii="Times New Roman" w:eastAsia="Times New Roman" w:hAnsi="Times New Roman" w:cs="Times New Roman"/>
          <w:color w:val="auto"/>
          <w:lang w:bidi="ar-SA"/>
        </w:rPr>
        <w:t>с даты подписания</w:t>
      </w:r>
      <w:proofErr w:type="gramEnd"/>
      <w:r w:rsidRPr="00282EF8">
        <w:rPr>
          <w:rFonts w:ascii="Times New Roman" w:eastAsia="Times New Roman" w:hAnsi="Times New Roman" w:cs="Times New Roman"/>
          <w:color w:val="auto"/>
          <w:lang w:bidi="ar-SA"/>
        </w:rPr>
        <w:t xml:space="preserve"> протокола Комиссией по проведению аукциона.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10.7. В случае неявки претендента, признанного участником, на аукцион, задаток подлежит возврату в течение 5 (пяти) банковских дней после проведения аукциона.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10.8. Решение аукционной комиссии может быть обжаловано в порядке, установленном действующим законодательством Российской Федерации</w:t>
      </w: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Приложение №1</w:t>
      </w:r>
    </w:p>
    <w:p w:rsidR="00282EF8" w:rsidRPr="00282EF8" w:rsidRDefault="00282EF8" w:rsidP="00282EF8">
      <w:pPr>
        <w:ind w:left="5103"/>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к Порядку</w:t>
      </w:r>
      <w:r w:rsidRPr="00282EF8">
        <w:rPr>
          <w:rFonts w:ascii="Times New Roman" w:eastAsia="Times New Roman" w:hAnsi="Times New Roman" w:cs="Times New Roman"/>
          <w:bCs/>
          <w:color w:val="auto"/>
          <w:lang w:bidi="ar-SA"/>
        </w:rPr>
        <w:t xml:space="preserve"> проведения аукциона на право заключения</w:t>
      </w:r>
      <w:r w:rsidRPr="00282EF8">
        <w:rPr>
          <w:rFonts w:ascii="Times New Roman" w:eastAsia="Times New Roman" w:hAnsi="Times New Roman" w:cs="Times New Roman"/>
          <w:color w:val="auto"/>
          <w:lang w:bidi="ar-SA"/>
        </w:rPr>
        <w:t xml:space="preserve"> </w:t>
      </w:r>
      <w:r w:rsidRPr="00282EF8">
        <w:rPr>
          <w:rFonts w:ascii="Times New Roman" w:eastAsia="Times New Roman" w:hAnsi="Times New Roman" w:cs="Times New Roman"/>
          <w:bCs/>
          <w:color w:val="auto"/>
          <w:lang w:bidi="ar-SA"/>
        </w:rPr>
        <w:t>договора на размещение нестационарного торгового объекта</w:t>
      </w:r>
      <w:r w:rsidRPr="00282EF8">
        <w:rPr>
          <w:rFonts w:ascii="Times New Roman" w:eastAsia="Times New Roman" w:hAnsi="Times New Roman" w:cs="Times New Roman"/>
          <w:color w:val="auto"/>
          <w:lang w:bidi="ar-SA"/>
        </w:rPr>
        <w:t xml:space="preserve"> на территории Унечского городского поселения</w:t>
      </w:r>
    </w:p>
    <w:p w:rsidR="00282EF8" w:rsidRPr="00282EF8" w:rsidRDefault="00282EF8" w:rsidP="00282EF8">
      <w:pPr>
        <w:ind w:left="708"/>
        <w:jc w:val="center"/>
        <w:rPr>
          <w:rFonts w:ascii="Times New Roman" w:eastAsia="Times New Roman" w:hAnsi="Times New Roman" w:cs="Times New Roman"/>
          <w:color w:val="auto"/>
          <w:lang w:bidi="ar-SA"/>
        </w:rPr>
      </w:pPr>
    </w:p>
    <w:p w:rsidR="00282EF8" w:rsidRPr="00282EF8" w:rsidRDefault="00282EF8" w:rsidP="00282EF8">
      <w:pPr>
        <w:widowControl/>
        <w:jc w:val="right"/>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br/>
      </w:r>
      <w:proofErr w:type="gramStart"/>
      <w:r w:rsidRPr="00282EF8">
        <w:rPr>
          <w:rFonts w:ascii="Times New Roman" w:eastAsia="Times New Roman" w:hAnsi="Times New Roman" w:cs="Times New Roman"/>
          <w:color w:val="auto"/>
          <w:lang w:bidi="ar-SA"/>
        </w:rPr>
        <w:t>В аукционную комиссию по</w:t>
      </w:r>
      <w:r w:rsidRPr="00282EF8">
        <w:rPr>
          <w:rFonts w:ascii="Times New Roman" w:eastAsia="Times New Roman" w:hAnsi="Times New Roman" w:cs="Times New Roman"/>
          <w:color w:val="auto"/>
          <w:lang w:bidi="ar-SA"/>
        </w:rPr>
        <w:br/>
        <w:t xml:space="preserve">проведению аукциона на право </w:t>
      </w:r>
      <w:r w:rsidRPr="00282EF8">
        <w:rPr>
          <w:rFonts w:ascii="Times New Roman" w:eastAsia="Times New Roman" w:hAnsi="Times New Roman" w:cs="Times New Roman"/>
          <w:color w:val="auto"/>
          <w:lang w:bidi="ar-SA"/>
        </w:rPr>
        <w:br/>
        <w:t xml:space="preserve">заключения договора на размещение </w:t>
      </w:r>
      <w:r w:rsidRPr="00282EF8">
        <w:rPr>
          <w:rFonts w:ascii="Times New Roman" w:eastAsia="Times New Roman" w:hAnsi="Times New Roman" w:cs="Times New Roman"/>
          <w:color w:val="auto"/>
          <w:lang w:bidi="ar-SA"/>
        </w:rPr>
        <w:br/>
        <w:t xml:space="preserve">нестационарного торгового объекта на </w:t>
      </w:r>
      <w:r w:rsidRPr="00282EF8">
        <w:rPr>
          <w:rFonts w:ascii="Times New Roman" w:eastAsia="Times New Roman" w:hAnsi="Times New Roman" w:cs="Times New Roman"/>
          <w:color w:val="auto"/>
          <w:lang w:bidi="ar-SA"/>
        </w:rPr>
        <w:br/>
        <w:t>территории</w:t>
      </w:r>
      <w:proofErr w:type="gramEnd"/>
      <w:r w:rsidRPr="00282EF8">
        <w:rPr>
          <w:rFonts w:ascii="Times New Roman" w:eastAsia="Times New Roman" w:hAnsi="Times New Roman" w:cs="Times New Roman"/>
          <w:color w:val="auto"/>
          <w:lang w:bidi="ar-SA"/>
        </w:rPr>
        <w:t xml:space="preserve"> Унечского городского поселения</w:t>
      </w:r>
      <w:r w:rsidRPr="00282EF8">
        <w:rPr>
          <w:rFonts w:ascii="Times New Roman" w:eastAsia="Times New Roman" w:hAnsi="Times New Roman" w:cs="Times New Roman"/>
          <w:color w:val="auto"/>
          <w:lang w:bidi="ar-SA"/>
        </w:rPr>
        <w:br/>
      </w:r>
    </w:p>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Заявка</w:t>
      </w:r>
      <w:r w:rsidRPr="00282EF8">
        <w:rPr>
          <w:rFonts w:ascii="Times New Roman" w:eastAsia="Times New Roman" w:hAnsi="Times New Roman" w:cs="Times New Roman"/>
          <w:color w:val="auto"/>
          <w:lang w:bidi="ar-SA"/>
        </w:rPr>
        <w:br/>
        <w:t>___________________________________________________________________________________</w:t>
      </w:r>
      <w:r w:rsidRPr="00282EF8">
        <w:rPr>
          <w:rFonts w:ascii="Times New Roman" w:eastAsia="Times New Roman" w:hAnsi="Times New Roman" w:cs="Times New Roman"/>
          <w:color w:val="auto"/>
          <w:lang w:bidi="ar-SA"/>
        </w:rPr>
        <w:br/>
        <w:t xml:space="preserve">фирменное наименование (наименование) для юридических лиц (ЮЛ), КФХ </w:t>
      </w:r>
    </w:p>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для индивидуального предпринимателя (ИП), физического лица (ФЛ) - фамилия, имя, отчество </w:t>
      </w:r>
    </w:p>
    <w:p w:rsidR="00282EF8" w:rsidRPr="00282EF8" w:rsidRDefault="00282EF8" w:rsidP="00282EF8">
      <w:pPr>
        <w:widowControl/>
        <w:jc w:val="center"/>
        <w:rPr>
          <w:rFonts w:ascii="Times New Roman" w:eastAsia="Times New Roman" w:hAnsi="Times New Roman" w:cs="Times New Roman"/>
          <w:color w:val="auto"/>
          <w:lang w:bidi="ar-SA"/>
        </w:rPr>
      </w:pPr>
    </w:p>
    <w:p w:rsidR="00282EF8" w:rsidRPr="00282EF8" w:rsidRDefault="00282EF8" w:rsidP="00282EF8">
      <w:pPr>
        <w:widowControl/>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сведения об организационно-правовой форме</w:t>
      </w:r>
    </w:p>
    <w:p w:rsidR="00282EF8" w:rsidRPr="00282EF8" w:rsidRDefault="00282EF8" w:rsidP="00282EF8">
      <w:pPr>
        <w:widowControl/>
        <w:jc w:val="center"/>
        <w:rPr>
          <w:rFonts w:ascii="Times New Roman" w:eastAsia="Times New Roman" w:hAnsi="Times New Roman" w:cs="Times New Roman"/>
          <w:color w:val="auto"/>
          <w:lang w:bidi="ar-SA"/>
        </w:rPr>
      </w:pPr>
    </w:p>
    <w:p w:rsidR="00282EF8" w:rsidRPr="00282EF8" w:rsidRDefault="00282EF8" w:rsidP="00282EF8">
      <w:pPr>
        <w:widowControl/>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место нахождения, почтовый адрес, место жительства</w:t>
      </w:r>
    </w:p>
    <w:p w:rsidR="00282EF8" w:rsidRPr="00282EF8" w:rsidRDefault="00282EF8" w:rsidP="00282EF8">
      <w:pPr>
        <w:widowControl/>
        <w:jc w:val="center"/>
        <w:rPr>
          <w:rFonts w:ascii="Times New Roman" w:eastAsia="Times New Roman" w:hAnsi="Times New Roman" w:cs="Times New Roman"/>
          <w:color w:val="auto"/>
          <w:lang w:bidi="ar-SA"/>
        </w:rPr>
      </w:pPr>
    </w:p>
    <w:p w:rsidR="00282EF8" w:rsidRPr="00282EF8" w:rsidRDefault="00282EF8" w:rsidP="00282EF8">
      <w:pPr>
        <w:widowControl/>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ИНН, КПП (для ИП, ЮЛ, КФХ) паспортные данные для ФЛ </w:t>
      </w:r>
    </w:p>
    <w:p w:rsidR="00282EF8" w:rsidRPr="00282EF8" w:rsidRDefault="00282EF8" w:rsidP="00282EF8">
      <w:pPr>
        <w:widowControl/>
        <w:jc w:val="center"/>
        <w:rPr>
          <w:rFonts w:ascii="Times New Roman" w:eastAsia="Times New Roman" w:hAnsi="Times New Roman" w:cs="Times New Roman"/>
          <w:color w:val="auto"/>
          <w:lang w:bidi="ar-SA"/>
        </w:rPr>
      </w:pPr>
    </w:p>
    <w:p w:rsidR="00282EF8" w:rsidRPr="00282EF8" w:rsidRDefault="00282EF8" w:rsidP="00282EF8">
      <w:pPr>
        <w:widowControl/>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банковские реквизиты (наименование банка, БИК, </w:t>
      </w:r>
      <w:proofErr w:type="gramStart"/>
      <w:r w:rsidRPr="00282EF8">
        <w:rPr>
          <w:rFonts w:ascii="Times New Roman" w:eastAsia="Times New Roman" w:hAnsi="Times New Roman" w:cs="Times New Roman"/>
          <w:color w:val="auto"/>
          <w:lang w:bidi="ar-SA"/>
        </w:rPr>
        <w:t>р</w:t>
      </w:r>
      <w:proofErr w:type="gramEnd"/>
      <w:r w:rsidRPr="00282EF8">
        <w:rPr>
          <w:rFonts w:ascii="Times New Roman" w:eastAsia="Times New Roman" w:hAnsi="Times New Roman" w:cs="Times New Roman"/>
          <w:color w:val="auto"/>
          <w:lang w:bidi="ar-SA"/>
        </w:rPr>
        <w:t>/с)</w:t>
      </w:r>
    </w:p>
    <w:p w:rsidR="00282EF8" w:rsidRPr="00282EF8" w:rsidRDefault="00282EF8" w:rsidP="00282EF8">
      <w:pPr>
        <w:widowControl/>
        <w:jc w:val="center"/>
        <w:rPr>
          <w:rFonts w:ascii="Times New Roman" w:eastAsia="Times New Roman" w:hAnsi="Times New Roman" w:cs="Times New Roman"/>
          <w:color w:val="auto"/>
          <w:lang w:bidi="ar-SA"/>
        </w:rPr>
      </w:pPr>
    </w:p>
    <w:p w:rsidR="00282EF8" w:rsidRPr="00282EF8" w:rsidRDefault="00282EF8" w:rsidP="00282EF8">
      <w:pPr>
        <w:widowControl/>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номер контрактного телефона, адрес электронной почты</w:t>
      </w:r>
    </w:p>
    <w:p w:rsidR="00282EF8" w:rsidRPr="00282EF8" w:rsidRDefault="00282EF8" w:rsidP="00282EF8">
      <w:pPr>
        <w:widowControl/>
        <w:jc w:val="center"/>
        <w:rPr>
          <w:rFonts w:ascii="Times New Roman" w:eastAsia="Times New Roman" w:hAnsi="Times New Roman" w:cs="Times New Roman"/>
          <w:color w:val="auto"/>
          <w:lang w:bidi="ar-SA"/>
        </w:rPr>
      </w:pPr>
    </w:p>
    <w:p w:rsidR="00282EF8" w:rsidRPr="00282EF8" w:rsidRDefault="00282EF8" w:rsidP="00282EF8">
      <w:pPr>
        <w:widowControl/>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документ, подтверждающий полномочия лица на осуществление действий от имени претендента</w:t>
      </w:r>
    </w:p>
    <w:p w:rsidR="00282EF8" w:rsidRPr="00282EF8" w:rsidRDefault="00282EF8" w:rsidP="00282EF8">
      <w:pPr>
        <w:widowControl/>
        <w:jc w:val="center"/>
        <w:rPr>
          <w:rFonts w:ascii="Times New Roman" w:eastAsia="Times New Roman" w:hAnsi="Times New Roman" w:cs="Times New Roman"/>
          <w:color w:val="auto"/>
          <w:lang w:bidi="ar-SA"/>
        </w:rPr>
      </w:pP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Изучив аукционную документацию о проведен</w:t>
      </w:r>
      <w:proofErr w:type="gramStart"/>
      <w:r w:rsidRPr="00282EF8">
        <w:rPr>
          <w:rFonts w:ascii="Times New Roman" w:eastAsia="Times New Roman" w:hAnsi="Times New Roman" w:cs="Times New Roman"/>
          <w:color w:val="auto"/>
          <w:lang w:bidi="ar-SA"/>
        </w:rPr>
        <w:t>ии ау</w:t>
      </w:r>
      <w:proofErr w:type="gramEnd"/>
      <w:r w:rsidRPr="00282EF8">
        <w:rPr>
          <w:rFonts w:ascii="Times New Roman" w:eastAsia="Times New Roman" w:hAnsi="Times New Roman" w:cs="Times New Roman"/>
          <w:color w:val="auto"/>
          <w:lang w:bidi="ar-SA"/>
        </w:rPr>
        <w:t>кциона на предоставление права на размещение нестационарного торгового объекта на территории Унечского городского поселения, прошу принять заявку на участие в нем на условиях, изложенных в аукционной документации о проведении аукциона на право заключения на размещение нестационарного торгового объекта на территории Унечского городского поселения.</w:t>
      </w:r>
    </w:p>
    <w:p w:rsidR="00282EF8" w:rsidRPr="00282EF8" w:rsidRDefault="00282EF8" w:rsidP="00282EF8">
      <w:pPr>
        <w:widowControl/>
        <w:ind w:firstLine="567"/>
        <w:jc w:val="both"/>
        <w:rPr>
          <w:rFonts w:ascii="Times New Roman" w:eastAsia="Times New Roman" w:hAnsi="Times New Roman" w:cs="Times New Roman"/>
          <w:color w:val="auto"/>
          <w:lang w:bidi="ar-SA"/>
        </w:rPr>
      </w:pPr>
      <w:proofErr w:type="gramStart"/>
      <w:r w:rsidRPr="00282EF8">
        <w:rPr>
          <w:rFonts w:ascii="Times New Roman" w:eastAsia="Times New Roman" w:hAnsi="Times New Roman" w:cs="Times New Roman"/>
          <w:color w:val="auto"/>
          <w:lang w:bidi="ar-SA"/>
        </w:rPr>
        <w:t>В соответствии с аукционной документацией о проведении аукциона на право заключения договора на размещение</w:t>
      </w:r>
      <w:proofErr w:type="gramEnd"/>
      <w:r w:rsidRPr="00282EF8">
        <w:rPr>
          <w:rFonts w:ascii="Times New Roman" w:eastAsia="Times New Roman" w:hAnsi="Times New Roman" w:cs="Times New Roman"/>
          <w:color w:val="auto"/>
          <w:lang w:bidi="ar-SA"/>
        </w:rPr>
        <w:t xml:space="preserve"> нестационарного торгового объекта на территории Унечского городского поселения предлагаю заявку на следующий лот (лоты):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64"/>
        <w:gridCol w:w="3394"/>
        <w:gridCol w:w="1647"/>
        <w:gridCol w:w="1705"/>
        <w:gridCol w:w="2279"/>
      </w:tblGrid>
      <w:tr w:rsidR="00282EF8" w:rsidRPr="00282EF8" w:rsidTr="004B661D">
        <w:trPr>
          <w:trHeight w:val="15"/>
          <w:tblCellSpacing w:w="15" w:type="dxa"/>
        </w:trPr>
        <w:tc>
          <w:tcPr>
            <w:tcW w:w="1228" w:type="dxa"/>
            <w:vAlign w:val="center"/>
            <w:hideMark/>
          </w:tcPr>
          <w:p w:rsidR="00282EF8" w:rsidRPr="00282EF8" w:rsidRDefault="00282EF8" w:rsidP="00282EF8">
            <w:pPr>
              <w:widowControl/>
              <w:rPr>
                <w:rFonts w:ascii="Times New Roman" w:eastAsia="Times New Roman" w:hAnsi="Times New Roman" w:cs="Times New Roman"/>
                <w:color w:val="auto"/>
                <w:sz w:val="2"/>
                <w:lang w:bidi="ar-SA"/>
              </w:rPr>
            </w:pPr>
          </w:p>
        </w:tc>
        <w:tc>
          <w:tcPr>
            <w:tcW w:w="3428" w:type="dxa"/>
            <w:vAlign w:val="center"/>
            <w:hideMark/>
          </w:tcPr>
          <w:p w:rsidR="00282EF8" w:rsidRPr="00282EF8" w:rsidRDefault="00282EF8" w:rsidP="00282EF8">
            <w:pPr>
              <w:widowControl/>
              <w:rPr>
                <w:rFonts w:ascii="Times New Roman" w:eastAsia="Times New Roman" w:hAnsi="Times New Roman" w:cs="Times New Roman"/>
                <w:color w:val="auto"/>
                <w:sz w:val="2"/>
                <w:lang w:bidi="ar-SA"/>
              </w:rPr>
            </w:pPr>
          </w:p>
        </w:tc>
        <w:tc>
          <w:tcPr>
            <w:tcW w:w="1513" w:type="dxa"/>
          </w:tcPr>
          <w:p w:rsidR="00282EF8" w:rsidRPr="00282EF8" w:rsidRDefault="00282EF8" w:rsidP="00282EF8">
            <w:pPr>
              <w:widowControl/>
              <w:rPr>
                <w:rFonts w:ascii="Times New Roman" w:eastAsia="Times New Roman" w:hAnsi="Times New Roman" w:cs="Times New Roman"/>
                <w:color w:val="auto"/>
                <w:sz w:val="2"/>
                <w:lang w:bidi="ar-SA"/>
              </w:rPr>
            </w:pPr>
          </w:p>
        </w:tc>
        <w:tc>
          <w:tcPr>
            <w:tcW w:w="1694" w:type="dxa"/>
            <w:vAlign w:val="center"/>
            <w:hideMark/>
          </w:tcPr>
          <w:p w:rsidR="00282EF8" w:rsidRPr="00282EF8" w:rsidRDefault="00282EF8" w:rsidP="00282EF8">
            <w:pPr>
              <w:widowControl/>
              <w:rPr>
                <w:rFonts w:ascii="Times New Roman" w:eastAsia="Times New Roman" w:hAnsi="Times New Roman" w:cs="Times New Roman"/>
                <w:color w:val="auto"/>
                <w:sz w:val="2"/>
                <w:lang w:bidi="ar-SA"/>
              </w:rPr>
            </w:pPr>
          </w:p>
        </w:tc>
        <w:tc>
          <w:tcPr>
            <w:tcW w:w="2246" w:type="dxa"/>
            <w:vAlign w:val="center"/>
            <w:hideMark/>
          </w:tcPr>
          <w:p w:rsidR="00282EF8" w:rsidRPr="00282EF8" w:rsidRDefault="00282EF8" w:rsidP="00282EF8">
            <w:pPr>
              <w:widowControl/>
              <w:rPr>
                <w:rFonts w:ascii="Times New Roman" w:eastAsia="Times New Roman" w:hAnsi="Times New Roman" w:cs="Times New Roman"/>
                <w:color w:val="auto"/>
                <w:sz w:val="2"/>
                <w:lang w:bidi="ar-SA"/>
              </w:rPr>
            </w:pPr>
          </w:p>
        </w:tc>
      </w:tr>
      <w:tr w:rsidR="00282EF8" w:rsidRPr="00282EF8" w:rsidTr="004B661D">
        <w:trPr>
          <w:tblCellSpacing w:w="15" w:type="dxa"/>
        </w:trPr>
        <w:tc>
          <w:tcPr>
            <w:tcW w:w="1228"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Номер лота </w:t>
            </w:r>
          </w:p>
        </w:tc>
        <w:tc>
          <w:tcPr>
            <w:tcW w:w="3428"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Адрес</w:t>
            </w:r>
            <w:r w:rsidRPr="00282EF8">
              <w:rPr>
                <w:rFonts w:ascii="Times New Roman" w:eastAsia="Times New Roman" w:hAnsi="Times New Roman" w:cs="Times New Roman"/>
                <w:color w:val="auto"/>
                <w:lang w:bidi="ar-SA"/>
              </w:rPr>
              <w:br/>
              <w:t xml:space="preserve">торгового объекта </w:t>
            </w:r>
          </w:p>
        </w:tc>
        <w:tc>
          <w:tcPr>
            <w:tcW w:w="1513" w:type="dxa"/>
            <w:tcBorders>
              <w:top w:val="single" w:sz="6" w:space="0" w:color="000000"/>
              <w:left w:val="single" w:sz="6" w:space="0" w:color="000000"/>
              <w:bottom w:val="single" w:sz="6" w:space="0" w:color="000000"/>
              <w:right w:val="single" w:sz="6" w:space="0" w:color="000000"/>
            </w:tcBorders>
          </w:tcPr>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Период осуществления деятельности</w:t>
            </w:r>
          </w:p>
        </w:tc>
        <w:tc>
          <w:tcPr>
            <w:tcW w:w="1694"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Тип</w:t>
            </w:r>
            <w:r w:rsidRPr="00282EF8">
              <w:rPr>
                <w:rFonts w:ascii="Times New Roman" w:eastAsia="Times New Roman" w:hAnsi="Times New Roman" w:cs="Times New Roman"/>
                <w:color w:val="auto"/>
                <w:lang w:bidi="ar-SA"/>
              </w:rPr>
              <w:br/>
              <w:t xml:space="preserve">объекта </w:t>
            </w:r>
          </w:p>
        </w:tc>
        <w:tc>
          <w:tcPr>
            <w:tcW w:w="2246"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Специализация </w:t>
            </w:r>
          </w:p>
        </w:tc>
      </w:tr>
      <w:tr w:rsidR="00282EF8" w:rsidRPr="00282EF8" w:rsidTr="004B661D">
        <w:trPr>
          <w:tblCellSpacing w:w="15" w:type="dxa"/>
        </w:trPr>
        <w:tc>
          <w:tcPr>
            <w:tcW w:w="1228"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c>
          <w:tcPr>
            <w:tcW w:w="3428"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c>
          <w:tcPr>
            <w:tcW w:w="1513" w:type="dxa"/>
            <w:tcBorders>
              <w:top w:val="nil"/>
              <w:left w:val="single" w:sz="6" w:space="0" w:color="000000"/>
              <w:bottom w:val="single" w:sz="6" w:space="0" w:color="000000"/>
              <w:right w:val="single" w:sz="6" w:space="0" w:color="000000"/>
            </w:tcBorders>
          </w:tcPr>
          <w:p w:rsidR="00282EF8" w:rsidRPr="00282EF8" w:rsidRDefault="00282EF8" w:rsidP="00282EF8">
            <w:pPr>
              <w:widowControl/>
              <w:rPr>
                <w:rFonts w:ascii="Times New Roman" w:eastAsia="Times New Roman" w:hAnsi="Times New Roman" w:cs="Times New Roman"/>
                <w:color w:val="auto"/>
                <w:lang w:bidi="ar-SA"/>
              </w:rPr>
            </w:pPr>
          </w:p>
        </w:tc>
        <w:tc>
          <w:tcPr>
            <w:tcW w:w="1694"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c>
          <w:tcPr>
            <w:tcW w:w="2246"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r>
      <w:tr w:rsidR="00282EF8" w:rsidRPr="00282EF8" w:rsidTr="004B661D">
        <w:trPr>
          <w:tblCellSpacing w:w="15" w:type="dxa"/>
        </w:trPr>
        <w:tc>
          <w:tcPr>
            <w:tcW w:w="1228"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c>
          <w:tcPr>
            <w:tcW w:w="3428"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c>
          <w:tcPr>
            <w:tcW w:w="1513" w:type="dxa"/>
            <w:tcBorders>
              <w:top w:val="nil"/>
              <w:left w:val="single" w:sz="6" w:space="0" w:color="000000"/>
              <w:bottom w:val="single" w:sz="6" w:space="0" w:color="000000"/>
              <w:right w:val="single" w:sz="6" w:space="0" w:color="000000"/>
            </w:tcBorders>
          </w:tcPr>
          <w:p w:rsidR="00282EF8" w:rsidRPr="00282EF8" w:rsidRDefault="00282EF8" w:rsidP="00282EF8">
            <w:pPr>
              <w:widowControl/>
              <w:rPr>
                <w:rFonts w:ascii="Times New Roman" w:eastAsia="Times New Roman" w:hAnsi="Times New Roman" w:cs="Times New Roman"/>
                <w:color w:val="auto"/>
                <w:lang w:bidi="ar-SA"/>
              </w:rPr>
            </w:pPr>
          </w:p>
        </w:tc>
        <w:tc>
          <w:tcPr>
            <w:tcW w:w="1694"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c>
          <w:tcPr>
            <w:tcW w:w="2246"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r>
    </w:tbl>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Дополнительно сообщаю, что не нахожусь в состоянии реорганизации, ликвидации и банкротства, не выступаю ответчиком в каком-либо судебном процессе по искам имущественного </w:t>
      </w:r>
      <w:r w:rsidRPr="00282EF8">
        <w:rPr>
          <w:rFonts w:ascii="Times New Roman" w:eastAsia="Times New Roman" w:hAnsi="Times New Roman" w:cs="Times New Roman"/>
          <w:color w:val="auto"/>
          <w:lang w:bidi="ar-SA"/>
        </w:rPr>
        <w:lastRenderedPageBreak/>
        <w:t>характера, что имущество не находится под арестом, деятельность не приостановлена в установленном законодательством порядке.</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Одновременно к заявке прилагается:</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выписка из Единого государственного реестра юридических лиц;</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выписка из Единого государственного реестра индивидуальных предпринимателей (для индивидуальных предпринимателей);</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копии документов, удостоверяющих личность, надлежащим образом заверенный перевод на русский язык;</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документ, подтверждающий полномочия лица на осуществление действий от имени претендента;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оригинал платежного документа о внесении задатка;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опись представленных документов, подписанная претендентом.</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С условиями документации об аукционе ознакомлены (</w:t>
      </w:r>
      <w:proofErr w:type="spellStart"/>
      <w:r w:rsidRPr="00282EF8">
        <w:rPr>
          <w:rFonts w:ascii="Times New Roman" w:eastAsia="Times New Roman" w:hAnsi="Times New Roman" w:cs="Times New Roman"/>
          <w:color w:val="auto"/>
          <w:lang w:bidi="ar-SA"/>
        </w:rPr>
        <w:t>ен</w:t>
      </w:r>
      <w:proofErr w:type="spellEnd"/>
      <w:r w:rsidRPr="00282EF8">
        <w:rPr>
          <w:rFonts w:ascii="Times New Roman" w:eastAsia="Times New Roman" w:hAnsi="Times New Roman" w:cs="Times New Roman"/>
          <w:color w:val="auto"/>
          <w:lang w:bidi="ar-SA"/>
        </w:rPr>
        <w:t>) и согласны (</w:t>
      </w:r>
      <w:proofErr w:type="spellStart"/>
      <w:r w:rsidRPr="00282EF8">
        <w:rPr>
          <w:rFonts w:ascii="Times New Roman" w:eastAsia="Times New Roman" w:hAnsi="Times New Roman" w:cs="Times New Roman"/>
          <w:color w:val="auto"/>
          <w:lang w:bidi="ar-SA"/>
        </w:rPr>
        <w:t>ен</w:t>
      </w:r>
      <w:proofErr w:type="spellEnd"/>
      <w:r w:rsidRPr="00282EF8">
        <w:rPr>
          <w:rFonts w:ascii="Times New Roman" w:eastAsia="Times New Roman" w:hAnsi="Times New Roman" w:cs="Times New Roman"/>
          <w:color w:val="auto"/>
          <w:lang w:bidi="ar-SA"/>
        </w:rPr>
        <w:t>)</w:t>
      </w:r>
      <w:r w:rsidRPr="00282EF8">
        <w:rPr>
          <w:rFonts w:ascii="Times New Roman" w:eastAsia="Times New Roman" w:hAnsi="Times New Roman" w:cs="Times New Roman"/>
          <w:color w:val="auto"/>
          <w:lang w:bidi="ar-SA"/>
        </w:rPr>
        <w:br/>
        <w:t>_________________________________________ _______________________________</w:t>
      </w:r>
      <w:r w:rsidRPr="00282EF8">
        <w:rPr>
          <w:rFonts w:ascii="Times New Roman" w:eastAsia="Times New Roman" w:hAnsi="Times New Roman" w:cs="Times New Roman"/>
          <w:color w:val="auto"/>
          <w:lang w:bidi="ar-SA"/>
        </w:rPr>
        <w:br/>
        <w:t xml:space="preserve">                                                                                                                                (подпись)                                                </w:t>
      </w:r>
      <w:r w:rsidRPr="00282EF8">
        <w:rPr>
          <w:rFonts w:ascii="Times New Roman" w:eastAsia="Times New Roman" w:hAnsi="Times New Roman" w:cs="Times New Roman"/>
          <w:color w:val="auto"/>
          <w:lang w:bidi="ar-SA"/>
        </w:rPr>
        <w:br/>
        <w:t>М.П.</w:t>
      </w:r>
      <w:r w:rsidRPr="00282EF8">
        <w:rPr>
          <w:rFonts w:ascii="Times New Roman" w:eastAsia="Times New Roman" w:hAnsi="Times New Roman" w:cs="Times New Roman"/>
          <w:color w:val="auto"/>
          <w:lang w:bidi="ar-SA"/>
        </w:rPr>
        <w:br/>
      </w:r>
      <w:r w:rsidRPr="00282EF8">
        <w:rPr>
          <w:rFonts w:ascii="Times New Roman" w:eastAsia="Times New Roman" w:hAnsi="Times New Roman" w:cs="Times New Roman"/>
          <w:color w:val="auto"/>
          <w:lang w:bidi="ar-SA"/>
        </w:rPr>
        <w:br/>
        <w:t>«___» __________ 20__ г.</w:t>
      </w:r>
    </w:p>
    <w:p w:rsidR="00282EF8" w:rsidRPr="00282EF8" w:rsidRDefault="00282EF8" w:rsidP="00282EF8">
      <w:pPr>
        <w:widowControl/>
        <w:spacing w:line="276" w:lineRule="auto"/>
        <w:rPr>
          <w:rFonts w:asciiTheme="minorHAnsi" w:eastAsiaTheme="minorHAnsi" w:hAnsiTheme="minorHAnsi" w:cstheme="minorBidi"/>
          <w:color w:val="auto"/>
          <w:sz w:val="22"/>
          <w:szCs w:val="22"/>
          <w:lang w:eastAsia="en-US" w:bidi="ar-SA"/>
        </w:rPr>
      </w:pPr>
    </w:p>
    <w:p w:rsidR="00282EF8" w:rsidRPr="00282EF8" w:rsidRDefault="00282EF8" w:rsidP="00282EF8">
      <w:pPr>
        <w:ind w:left="708"/>
        <w:jc w:val="center"/>
        <w:rPr>
          <w:rFonts w:ascii="Times New Roman" w:eastAsia="Times New Roman" w:hAnsi="Times New Roman" w:cs="Times New Roman"/>
          <w:color w:val="auto"/>
          <w:lang w:bidi="ar-SA"/>
        </w:rPr>
      </w:pP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103"/>
        <w:jc w:val="both"/>
        <w:rPr>
          <w:rFonts w:ascii="Times New Roman" w:eastAsia="Times New Roman" w:hAnsi="Times New Roman" w:cs="Times New Roman"/>
          <w:color w:val="auto"/>
          <w:lang w:bidi="ar-SA"/>
        </w:rPr>
      </w:pPr>
    </w:p>
    <w:p w:rsidR="00282EF8" w:rsidRPr="00282EF8" w:rsidRDefault="00282EF8" w:rsidP="00282EF8">
      <w:pPr>
        <w:ind w:left="567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Приложение №2</w:t>
      </w:r>
    </w:p>
    <w:p w:rsidR="00282EF8" w:rsidRPr="00282EF8" w:rsidRDefault="00282EF8" w:rsidP="00282EF8">
      <w:pPr>
        <w:ind w:left="5670"/>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к </w:t>
      </w:r>
      <w:r w:rsidRPr="00282EF8">
        <w:rPr>
          <w:rFonts w:ascii="Times New Roman" w:eastAsia="Times New Roman" w:hAnsi="Times New Roman" w:cs="Times New Roman"/>
          <w:bCs/>
          <w:color w:val="auto"/>
          <w:lang w:bidi="ar-SA"/>
        </w:rPr>
        <w:t xml:space="preserve">Порядку </w:t>
      </w:r>
      <w:r w:rsidRPr="00282EF8">
        <w:rPr>
          <w:rFonts w:ascii="Times New Roman" w:eastAsia="Times New Roman" w:hAnsi="Times New Roman" w:cs="Times New Roman"/>
          <w:color w:val="auto"/>
          <w:lang w:bidi="ar-SA"/>
        </w:rPr>
        <w:t>проведения аукциона на право заключения договора на размещение нестационарных объектов на территории Унечского городского поселения</w:t>
      </w:r>
    </w:p>
    <w:p w:rsidR="00282EF8" w:rsidRPr="00282EF8" w:rsidRDefault="00282EF8" w:rsidP="00282EF8">
      <w:pPr>
        <w:widowControl/>
        <w:suppressAutoHyphens/>
        <w:autoSpaceDE w:val="0"/>
        <w:spacing w:before="260"/>
        <w:jc w:val="center"/>
        <w:rPr>
          <w:rFonts w:ascii="Times New Roman" w:eastAsia="Times New Roman" w:hAnsi="Times New Roman" w:cs="Times New Roman"/>
          <w:b/>
          <w:color w:val="auto"/>
          <w:lang w:eastAsia="ar-SA" w:bidi="ar-SA"/>
        </w:rPr>
      </w:pPr>
      <w:r w:rsidRPr="00282EF8">
        <w:rPr>
          <w:rFonts w:ascii="Times New Roman" w:eastAsia="Times New Roman" w:hAnsi="Times New Roman" w:cs="Times New Roman"/>
          <w:b/>
          <w:color w:val="auto"/>
          <w:lang w:eastAsia="ar-SA" w:bidi="ar-SA"/>
        </w:rPr>
        <w:t>СОГЛАСИЕ</w:t>
      </w:r>
    </w:p>
    <w:p w:rsidR="00282EF8" w:rsidRPr="00282EF8" w:rsidRDefault="00282EF8" w:rsidP="00282EF8">
      <w:pPr>
        <w:widowControl/>
        <w:suppressAutoHyphens/>
        <w:autoSpaceDE w:val="0"/>
        <w:jc w:val="center"/>
        <w:rPr>
          <w:rFonts w:ascii="Times New Roman" w:eastAsia="Times New Roman" w:hAnsi="Times New Roman" w:cs="Times New Roman"/>
          <w:b/>
          <w:color w:val="auto"/>
          <w:lang w:eastAsia="ar-SA" w:bidi="ar-SA"/>
        </w:rPr>
      </w:pPr>
      <w:r w:rsidRPr="00282EF8">
        <w:rPr>
          <w:rFonts w:ascii="Times New Roman" w:eastAsia="Times New Roman" w:hAnsi="Times New Roman" w:cs="Times New Roman"/>
          <w:b/>
          <w:color w:val="auto"/>
          <w:lang w:eastAsia="ar-SA" w:bidi="ar-SA"/>
        </w:rPr>
        <w:t>на обработку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Я, _______________________________________________________________________________,</w:t>
      </w:r>
    </w:p>
    <w:p w:rsidR="00282EF8" w:rsidRPr="00282EF8" w:rsidRDefault="00282EF8" w:rsidP="00282EF8">
      <w:pPr>
        <w:widowControl/>
        <w:suppressAutoHyphens/>
        <w:autoSpaceDE w:val="0"/>
        <w:jc w:val="center"/>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(фамилия, имя, отчество субъекта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в соответствии с </w:t>
      </w:r>
      <w:hyperlink r:id="rId6" w:history="1">
        <w:r w:rsidRPr="00282EF8">
          <w:rPr>
            <w:rFonts w:ascii="Times New Roman" w:eastAsia="Times New Roman" w:hAnsi="Times New Roman" w:cs="Times New Roman"/>
            <w:color w:val="0000FF"/>
            <w:lang w:eastAsia="ar-SA" w:bidi="ar-SA"/>
          </w:rPr>
          <w:t>п. 4 ст. 9</w:t>
        </w:r>
      </w:hyperlink>
      <w:r w:rsidRPr="00282EF8">
        <w:rPr>
          <w:rFonts w:ascii="Times New Roman" w:eastAsia="Times New Roman" w:hAnsi="Times New Roman" w:cs="Times New Roman"/>
          <w:color w:val="auto"/>
          <w:lang w:eastAsia="ar-SA" w:bidi="ar-SA"/>
        </w:rPr>
        <w:t xml:space="preserve"> Федерального закона от 27.07.2006  N 152-ФЗ  "О персональных данных", </w:t>
      </w:r>
      <w:proofErr w:type="gramStart"/>
      <w:r w:rsidRPr="00282EF8">
        <w:rPr>
          <w:rFonts w:ascii="Times New Roman" w:eastAsia="Times New Roman" w:hAnsi="Times New Roman" w:cs="Times New Roman"/>
          <w:color w:val="auto"/>
          <w:lang w:eastAsia="ar-SA" w:bidi="ar-SA"/>
        </w:rPr>
        <w:t>зарегистрирован</w:t>
      </w:r>
      <w:proofErr w:type="gramEnd"/>
      <w:r w:rsidRPr="00282EF8">
        <w:rPr>
          <w:rFonts w:ascii="Times New Roman" w:eastAsia="Times New Roman" w:hAnsi="Times New Roman" w:cs="Times New Roman"/>
          <w:color w:val="auto"/>
          <w:lang w:eastAsia="ar-SA" w:bidi="ar-SA"/>
        </w:rPr>
        <w:t>___ по адресу: ________________________________________________,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документ, удостоверяющий личность: __________________________________________________,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w:t>
      </w:r>
      <w:proofErr w:type="gramStart"/>
      <w:r w:rsidRPr="00282EF8">
        <w:rPr>
          <w:rFonts w:ascii="Times New Roman" w:eastAsia="Times New Roman" w:hAnsi="Times New Roman" w:cs="Times New Roman"/>
          <w:color w:val="auto"/>
          <w:lang w:eastAsia="ar-SA" w:bidi="ar-SA"/>
        </w:rPr>
        <w:t>(наименование документа, N, сведения о дате выдачи документа</w:t>
      </w:r>
      <w:proofErr w:type="gramEnd"/>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и выдавшем его </w:t>
      </w:r>
      <w:proofErr w:type="gramStart"/>
      <w:r w:rsidRPr="00282EF8">
        <w:rPr>
          <w:rFonts w:ascii="Times New Roman" w:eastAsia="Times New Roman" w:hAnsi="Times New Roman" w:cs="Times New Roman"/>
          <w:color w:val="auto"/>
          <w:lang w:eastAsia="ar-SA" w:bidi="ar-SA"/>
        </w:rPr>
        <w:t>органе</w:t>
      </w:r>
      <w:proofErr w:type="gramEnd"/>
      <w:r w:rsidRPr="00282EF8">
        <w:rPr>
          <w:rFonts w:ascii="Times New Roman" w:eastAsia="Times New Roman" w:hAnsi="Times New Roman" w:cs="Times New Roman"/>
          <w:color w:val="auto"/>
          <w:lang w:eastAsia="ar-SA" w:bidi="ar-SA"/>
        </w:rPr>
        <w:t>)</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(Вариант: ___________________________________________________________________________,</w:t>
      </w:r>
      <w:proofErr w:type="gramEnd"/>
    </w:p>
    <w:p w:rsidR="00282EF8" w:rsidRPr="00282EF8" w:rsidRDefault="00282EF8" w:rsidP="00282EF8">
      <w:pPr>
        <w:widowControl/>
        <w:suppressAutoHyphens/>
        <w:autoSpaceDE w:val="0"/>
        <w:jc w:val="center"/>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(фамилия, имя, отчество представителя субъекта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зарегистрирован</w:t>
      </w:r>
      <w:proofErr w:type="gramEnd"/>
      <w:r w:rsidRPr="00282EF8">
        <w:rPr>
          <w:rFonts w:ascii="Times New Roman" w:eastAsia="Times New Roman" w:hAnsi="Times New Roman" w:cs="Times New Roman"/>
          <w:color w:val="auto"/>
          <w:lang w:eastAsia="ar-SA" w:bidi="ar-SA"/>
        </w:rPr>
        <w:t>___ по адресу: ________________________________________________________,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документ, удостоверяющий личность: __________________________________________________,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w:t>
      </w:r>
      <w:proofErr w:type="gramStart"/>
      <w:r w:rsidRPr="00282EF8">
        <w:rPr>
          <w:rFonts w:ascii="Times New Roman" w:eastAsia="Times New Roman" w:hAnsi="Times New Roman" w:cs="Times New Roman"/>
          <w:color w:val="auto"/>
          <w:lang w:eastAsia="ar-SA" w:bidi="ar-SA"/>
        </w:rPr>
        <w:t>(наименование документа, N, сведения о дате выдачи документа</w:t>
      </w:r>
      <w:proofErr w:type="gramEnd"/>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и выдавшем его </w:t>
      </w:r>
      <w:proofErr w:type="gramStart"/>
      <w:r w:rsidRPr="00282EF8">
        <w:rPr>
          <w:rFonts w:ascii="Times New Roman" w:eastAsia="Times New Roman" w:hAnsi="Times New Roman" w:cs="Times New Roman"/>
          <w:color w:val="auto"/>
          <w:lang w:eastAsia="ar-SA" w:bidi="ar-SA"/>
        </w:rPr>
        <w:t>органе</w:t>
      </w:r>
      <w:proofErr w:type="gramEnd"/>
      <w:r w:rsidRPr="00282EF8">
        <w:rPr>
          <w:rFonts w:ascii="Times New Roman" w:eastAsia="Times New Roman" w:hAnsi="Times New Roman" w:cs="Times New Roman"/>
          <w:color w:val="auto"/>
          <w:lang w:eastAsia="ar-SA" w:bidi="ar-SA"/>
        </w:rPr>
        <w:t>)</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Доверенность от "__" ________ ____ г. N ___ (или реквизиты иного документа, подтверждающего полномочия представителя))</w:t>
      </w:r>
      <w:proofErr w:type="gramEnd"/>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в целях _____________________________________________________________________________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(указать цель обработки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даю согласие ________________________________________________________________________,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w:t>
      </w:r>
      <w:proofErr w:type="gramStart"/>
      <w:r w:rsidRPr="00282EF8">
        <w:rPr>
          <w:rFonts w:ascii="Times New Roman" w:eastAsia="Times New Roman" w:hAnsi="Times New Roman" w:cs="Times New Roman"/>
          <w:color w:val="auto"/>
          <w:lang w:eastAsia="ar-SA" w:bidi="ar-SA"/>
        </w:rPr>
        <w:t>(указать наименование или Ф.И.О. оператора, получающего согласие</w:t>
      </w:r>
      <w:proofErr w:type="gramEnd"/>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субъекта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находящемуся по адресу: _____________________________________________________________,</w:t>
      </w:r>
      <w:proofErr w:type="gramEnd"/>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(Вариант: ___________________________________________________________________________,</w:t>
      </w:r>
      <w:proofErr w:type="gramEnd"/>
    </w:p>
    <w:p w:rsidR="00282EF8" w:rsidRPr="00282EF8" w:rsidRDefault="00282EF8" w:rsidP="00282EF8">
      <w:pPr>
        <w:widowControl/>
        <w:suppressAutoHyphens/>
        <w:autoSpaceDE w:val="0"/>
        <w:jc w:val="center"/>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(указать наименование или Ф.И.О.  лица, осуществляющего обработку</w:t>
      </w:r>
      <w:proofErr w:type="gramEnd"/>
    </w:p>
    <w:p w:rsidR="00282EF8" w:rsidRPr="00282EF8" w:rsidRDefault="00282EF8" w:rsidP="00282EF8">
      <w:pPr>
        <w:widowControl/>
        <w:suppressAutoHyphens/>
        <w:autoSpaceDE w:val="0"/>
        <w:jc w:val="center"/>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персональных данных по поручению оператора, если обработка</w:t>
      </w:r>
    </w:p>
    <w:p w:rsidR="00282EF8" w:rsidRPr="00282EF8" w:rsidRDefault="00282EF8" w:rsidP="00282EF8">
      <w:pPr>
        <w:widowControl/>
        <w:suppressAutoHyphens/>
        <w:autoSpaceDE w:val="0"/>
        <w:jc w:val="center"/>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будет поручена такому лицу)</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находящемуся по адресу: ____________________________________________________________,)</w:t>
      </w:r>
      <w:proofErr w:type="gramEnd"/>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на обработку моих персональных данных, а именно: 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____________________________________________________________________________________,</w:t>
      </w:r>
    </w:p>
    <w:p w:rsidR="00282EF8" w:rsidRPr="00282EF8" w:rsidRDefault="00282EF8" w:rsidP="00282EF8">
      <w:pPr>
        <w:widowControl/>
        <w:suppressAutoHyphens/>
        <w:autoSpaceDE w:val="0"/>
        <w:jc w:val="center"/>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(указать перечень персональных данных, на обработку которых</w:t>
      </w:r>
      <w:proofErr w:type="gramEnd"/>
    </w:p>
    <w:p w:rsidR="00282EF8" w:rsidRPr="00282EF8" w:rsidRDefault="00282EF8" w:rsidP="00282EF8">
      <w:pPr>
        <w:widowControl/>
        <w:suppressAutoHyphens/>
        <w:autoSpaceDE w:val="0"/>
        <w:jc w:val="center"/>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дается согласие субъекта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то   есть   на   совершение   действий,     предусмотренных  </w:t>
      </w:r>
      <w:hyperlink r:id="rId7" w:history="1">
        <w:r w:rsidRPr="00282EF8">
          <w:rPr>
            <w:rFonts w:ascii="Times New Roman" w:eastAsia="Times New Roman" w:hAnsi="Times New Roman" w:cs="Times New Roman"/>
            <w:color w:val="0000FF"/>
            <w:lang w:eastAsia="ar-SA" w:bidi="ar-SA"/>
          </w:rPr>
          <w:t>п.  3   ст.  3</w:t>
        </w:r>
      </w:hyperlink>
      <w:r w:rsidRPr="00282EF8">
        <w:rPr>
          <w:rFonts w:ascii="Times New Roman" w:eastAsia="Times New Roman" w:hAnsi="Times New Roman" w:cs="Times New Roman"/>
          <w:color w:val="0000FF"/>
          <w:lang w:eastAsia="ar-SA" w:bidi="ar-SA"/>
        </w:rPr>
        <w:t xml:space="preserve"> </w:t>
      </w:r>
      <w:r w:rsidRPr="00282EF8">
        <w:rPr>
          <w:rFonts w:ascii="Times New Roman" w:eastAsia="Times New Roman" w:hAnsi="Times New Roman" w:cs="Times New Roman"/>
          <w:color w:val="auto"/>
          <w:lang w:eastAsia="ar-SA" w:bidi="ar-SA"/>
        </w:rPr>
        <w:t>Федерального закона от 27.07.2006 N 152-ФЗ "О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Настоящее  согласие  действует  со  дня  его подписания до дня отзыва в письменной форме </w:t>
      </w:r>
      <w:hyperlink w:anchor="P51" w:history="1">
        <w:r w:rsidRPr="00282EF8">
          <w:rPr>
            <w:rFonts w:ascii="Times New Roman" w:eastAsia="Times New Roman" w:hAnsi="Times New Roman" w:cs="Times New Roman"/>
            <w:color w:val="0000FF"/>
            <w:lang w:eastAsia="ar-SA" w:bidi="ar-SA"/>
          </w:rPr>
          <w:t>&lt;1&gt;</w:t>
        </w:r>
      </w:hyperlink>
      <w:r w:rsidRPr="00282EF8">
        <w:rPr>
          <w:rFonts w:ascii="Times New Roman" w:eastAsia="Times New Roman" w:hAnsi="Times New Roman" w:cs="Times New Roman"/>
          <w:color w:val="auto"/>
          <w:lang w:eastAsia="ar-SA" w:bidi="ar-SA"/>
        </w:rPr>
        <w:t>.</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"___"______________ ____ </w:t>
      </w:r>
      <w:proofErr w:type="gramStart"/>
      <w:r w:rsidRPr="00282EF8">
        <w:rPr>
          <w:rFonts w:ascii="Times New Roman" w:eastAsia="Times New Roman" w:hAnsi="Times New Roman" w:cs="Times New Roman"/>
          <w:color w:val="auto"/>
          <w:lang w:eastAsia="ar-SA" w:bidi="ar-SA"/>
        </w:rPr>
        <w:t>г</w:t>
      </w:r>
      <w:proofErr w:type="gramEnd"/>
      <w:r w:rsidRPr="00282EF8">
        <w:rPr>
          <w:rFonts w:ascii="Times New Roman" w:eastAsia="Times New Roman" w:hAnsi="Times New Roman" w:cs="Times New Roman"/>
          <w:color w:val="auto"/>
          <w:lang w:eastAsia="ar-SA" w:bidi="ar-SA"/>
        </w:rPr>
        <w:t>.</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Субъект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(подпись)          (Ф.И.О.)</w:t>
      </w:r>
    </w:p>
    <w:p w:rsidR="00282EF8" w:rsidRPr="00282EF8" w:rsidRDefault="00282EF8" w:rsidP="00282EF8">
      <w:pPr>
        <w:widowControl/>
        <w:autoSpaceDE w:val="0"/>
        <w:autoSpaceDN w:val="0"/>
        <w:adjustRightInd w:val="0"/>
        <w:ind w:firstLine="54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Информация для сведения:</w:t>
      </w:r>
      <w:bookmarkStart w:id="2" w:name="P51"/>
      <w:bookmarkEnd w:id="2"/>
    </w:p>
    <w:p w:rsidR="00282EF8" w:rsidRPr="00282EF8" w:rsidRDefault="00282EF8" w:rsidP="00282EF8">
      <w:pPr>
        <w:widowControl/>
        <w:autoSpaceDE w:val="0"/>
        <w:autoSpaceDN w:val="0"/>
        <w:adjustRightInd w:val="0"/>
        <w:ind w:firstLine="540"/>
        <w:jc w:val="both"/>
        <w:rPr>
          <w:rFonts w:ascii="Times New Roman" w:eastAsia="Times New Roman" w:hAnsi="Times New Roman" w:cs="Times New Roman"/>
          <w:color w:val="auto"/>
          <w:lang w:bidi="ar-SA"/>
        </w:rPr>
      </w:pPr>
      <w:proofErr w:type="gramStart"/>
      <w:r w:rsidRPr="00282EF8">
        <w:rPr>
          <w:rFonts w:ascii="Times New Roman" w:eastAsia="Times New Roman" w:hAnsi="Times New Roman" w:cs="Times New Roman"/>
          <w:color w:val="auto"/>
          <w:lang w:bidi="ar-SA"/>
        </w:rPr>
        <w:t xml:space="preserve">&lt;1&gt; Согласно </w:t>
      </w:r>
      <w:hyperlink r:id="rId8" w:history="1">
        <w:r w:rsidRPr="00282EF8">
          <w:rPr>
            <w:rFonts w:ascii="Times New Roman" w:eastAsia="Times New Roman" w:hAnsi="Times New Roman" w:cs="Times New Roman"/>
            <w:color w:val="0000FF"/>
            <w:lang w:bidi="ar-SA"/>
          </w:rPr>
          <w:t>п. 8 ч. 4 ст. 9</w:t>
        </w:r>
      </w:hyperlink>
      <w:r w:rsidRPr="00282EF8">
        <w:rPr>
          <w:rFonts w:ascii="Times New Roman" w:eastAsia="Times New Roman" w:hAnsi="Times New Roman" w:cs="Times New Roman"/>
          <w:color w:val="auto"/>
          <w:lang w:bidi="ar-SA"/>
        </w:rPr>
        <w:t xml:space="preserve"> Федерального закона от 27.07.2006 N 152-ФЗ "О персональных данных" согласие в письменной форме субъекта персональных данных на обработку его персональных данных должно включать в себя, в частности, срок, в течение которого действует согласие субъекта персональных данных, а также способ его отзыва, если иное не установлено федеральным законом.</w:t>
      </w:r>
      <w:proofErr w:type="gramEnd"/>
    </w:p>
    <w:p w:rsidR="00282EF8" w:rsidRPr="00282EF8" w:rsidRDefault="00282EF8" w:rsidP="00282EF8">
      <w:pPr>
        <w:ind w:left="567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Приложение №3</w:t>
      </w:r>
    </w:p>
    <w:p w:rsidR="00282EF8" w:rsidRPr="00282EF8" w:rsidRDefault="00282EF8" w:rsidP="00282EF8">
      <w:pPr>
        <w:ind w:left="5670"/>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к </w:t>
      </w:r>
      <w:r w:rsidRPr="00282EF8">
        <w:rPr>
          <w:rFonts w:ascii="Times New Roman" w:eastAsia="Times New Roman" w:hAnsi="Times New Roman" w:cs="Times New Roman"/>
          <w:bCs/>
          <w:color w:val="auto"/>
          <w:lang w:bidi="ar-SA"/>
        </w:rPr>
        <w:t xml:space="preserve">Порядку </w:t>
      </w:r>
      <w:r w:rsidRPr="00282EF8">
        <w:rPr>
          <w:rFonts w:ascii="Times New Roman" w:eastAsia="Times New Roman" w:hAnsi="Times New Roman" w:cs="Times New Roman"/>
          <w:color w:val="auto"/>
          <w:lang w:bidi="ar-SA"/>
        </w:rPr>
        <w:t>проведения аукциона на право заключения договора на размещение нестационарных объектов на территории Унечского городского поселения</w:t>
      </w: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jc w:val="center"/>
        <w:rPr>
          <w:rFonts w:ascii="Times New Roman" w:eastAsia="Times New Roman" w:hAnsi="Times New Roman" w:cs="Times New Roman"/>
          <w:color w:val="auto"/>
          <w:lang w:bidi="ar-SA"/>
        </w:rPr>
      </w:pP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3" w:lineRule="atLeast"/>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ДОГОВОР № </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3" w:lineRule="atLeast"/>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НА ПРАВО РАЗМЕЩЕНИЯ НЕСТАЦИОНАРНОГО ТОРГОВОГО</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3" w:lineRule="atLeast"/>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ОБЪЕКТА </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3" w:lineRule="atLeast"/>
        <w:jc w:val="center"/>
        <w:rPr>
          <w:rFonts w:ascii="Times New Roman" w:eastAsia="Times New Roman" w:hAnsi="Times New Roman" w:cs="Times New Roman"/>
          <w:color w:val="auto"/>
          <w:lang w:bidi="ar-SA"/>
        </w:rPr>
      </w:pP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3" w:lineRule="atLeast"/>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г. Унеча                                                                                                           "___" ___________20___ г.</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3" w:lineRule="atLeast"/>
        <w:jc w:val="both"/>
        <w:rPr>
          <w:rFonts w:ascii="Times New Roman" w:eastAsia="Times New Roman" w:hAnsi="Times New Roman" w:cs="Times New Roman"/>
          <w:color w:val="auto"/>
          <w:lang w:bidi="ar-SA"/>
        </w:rPr>
      </w:pPr>
    </w:p>
    <w:p w:rsidR="00282EF8" w:rsidRPr="00282EF8" w:rsidRDefault="00282EF8" w:rsidP="00282EF8">
      <w:pPr>
        <w:widowControl/>
        <w:jc w:val="both"/>
        <w:rPr>
          <w:rFonts w:ascii="Times New Roman" w:eastAsia="Times New Roman" w:hAnsi="Times New Roman" w:cs="Times New Roman"/>
          <w:color w:val="auto"/>
          <w:lang w:bidi="ar-SA"/>
        </w:rPr>
      </w:pPr>
      <w:r w:rsidRPr="00282EF8">
        <w:rPr>
          <w:rFonts w:ascii="Times New Roman" w:eastAsiaTheme="minorHAnsi" w:hAnsi="Times New Roman" w:cs="Times New Roman"/>
          <w:color w:val="auto"/>
          <w:sz w:val="26"/>
          <w:szCs w:val="26"/>
          <w:lang w:eastAsia="en-US" w:bidi="ar-SA"/>
        </w:rPr>
        <w:t xml:space="preserve">Комитет по управлению муниципальным имуществом Унечского района (КУМИ Унечского района), </w:t>
      </w:r>
      <w:r w:rsidRPr="00282EF8">
        <w:rPr>
          <w:rFonts w:ascii="Times New Roman" w:eastAsia="Times New Roman" w:hAnsi="Times New Roman" w:cs="Times New Roman"/>
          <w:color w:val="auto"/>
          <w:lang w:bidi="ar-SA"/>
        </w:rPr>
        <w:t xml:space="preserve">именуемый в дальнейшем Уполномоченный орган, в лице руководителя________________________, действующего на основании </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3" w:lineRule="atLeast"/>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(ФИО)  </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3" w:lineRule="atLeast"/>
        <w:jc w:val="both"/>
        <w:rPr>
          <w:rFonts w:ascii="Times New Roman" w:eastAsia="Times New Roman" w:hAnsi="Times New Roman" w:cs="Times New Roman"/>
          <w:color w:val="auto"/>
          <w:lang w:bidi="ar-SA"/>
        </w:rPr>
      </w:pPr>
      <w:proofErr w:type="gramStart"/>
      <w:r w:rsidRPr="00282EF8">
        <w:rPr>
          <w:rFonts w:ascii="Times New Roman" w:eastAsia="Times New Roman" w:hAnsi="Times New Roman" w:cs="Times New Roman"/>
          <w:color w:val="auto"/>
          <w:lang w:bidi="ar-SA"/>
        </w:rPr>
        <w:t>Положения, с одной стороны _________________________, именуемый в дальнейшем Заявитель, Победитель торгов (выбрать нужное), действующего на основании _________________________ с другой стороны, далее совместно именуемые "Стороны", заключили настоящий Договор о нижеследующем.</w:t>
      </w:r>
      <w:proofErr w:type="gramEnd"/>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3" w:lineRule="atLeast"/>
        <w:jc w:val="both"/>
        <w:rPr>
          <w:rFonts w:ascii="Times New Roman" w:eastAsia="Times New Roman" w:hAnsi="Times New Roman" w:cs="Times New Roman"/>
          <w:color w:val="auto"/>
          <w:lang w:bidi="ar-SA"/>
        </w:rPr>
      </w:pP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3" w:lineRule="atLeast"/>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ab/>
        <w:t>1.Предмет Договора</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ab/>
        <w:t xml:space="preserve">1.1. </w:t>
      </w:r>
      <w:r w:rsidRPr="00282EF8">
        <w:rPr>
          <w:rFonts w:ascii="Times New Roman" w:eastAsia="Times New Roman" w:hAnsi="Times New Roman" w:cs="Times New Roman"/>
          <w:b/>
          <w:color w:val="auto"/>
          <w:lang w:bidi="ar-SA"/>
        </w:rPr>
        <w:t>Уполномоченный орган</w:t>
      </w:r>
      <w:r w:rsidRPr="00282EF8">
        <w:rPr>
          <w:rFonts w:ascii="Times New Roman" w:eastAsia="Times New Roman" w:hAnsi="Times New Roman" w:cs="Times New Roman"/>
          <w:color w:val="auto"/>
          <w:lang w:bidi="ar-SA"/>
        </w:rPr>
        <w:t xml:space="preserve"> предоставляет Заявителю, Победителю торгов право на размещение нестационарного торгового объекта (тип)</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(далее - Объект)</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Для осуществления___________________________________________________________________</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Специализация объекта ____________________ режим работы ______________________________</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(группа товаров)</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по адресному ориентиру в соответствии со схемой размещения нестационарных торговых объектов в </w:t>
      </w:r>
      <w:proofErr w:type="spellStart"/>
      <w:r w:rsidRPr="00282EF8">
        <w:rPr>
          <w:rFonts w:ascii="Times New Roman" w:eastAsia="Times New Roman" w:hAnsi="Times New Roman" w:cs="Times New Roman"/>
          <w:color w:val="auto"/>
          <w:lang w:bidi="ar-SA"/>
        </w:rPr>
        <w:t>Унечском</w:t>
      </w:r>
      <w:proofErr w:type="spellEnd"/>
      <w:r w:rsidRPr="00282EF8">
        <w:rPr>
          <w:rFonts w:ascii="Times New Roman" w:eastAsia="Times New Roman" w:hAnsi="Times New Roman" w:cs="Times New Roman"/>
          <w:color w:val="auto"/>
          <w:lang w:bidi="ar-SA"/>
        </w:rPr>
        <w:t xml:space="preserve"> городском поселении</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(место расположения Объекта)</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на срок с _____________ 20__ года по ___________ 20__ года.</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ab/>
        <w:t>1.2. Настоящий Договор заключен в соответствии со схемой размещения нестационарных торговых объектов на территории Унечского городского поселения, утвержденной Постановлением администрации Унечского района</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(указать реквизиты муниципального правового акта)</w:t>
      </w:r>
    </w:p>
    <w:p w:rsidR="00282EF8" w:rsidRPr="00282EF8" w:rsidRDefault="00282EF8" w:rsidP="00282EF8">
      <w:pPr>
        <w:widowControl/>
        <w:spacing w:after="280" w:afterAutospacing="1"/>
        <w:jc w:val="both"/>
        <w:rPr>
          <w:rFonts w:ascii="Times New Roman" w:eastAsia="Times New Roman" w:hAnsi="Times New Roman" w:cs="Times New Roman"/>
          <w:color w:val="auto"/>
          <w:lang w:bidi="ar-SA"/>
        </w:rPr>
      </w:pPr>
      <w:proofErr w:type="gramStart"/>
      <w:r w:rsidRPr="00282EF8">
        <w:rPr>
          <w:rFonts w:ascii="Times New Roman" w:eastAsia="Times New Roman" w:hAnsi="Times New Roman" w:cs="Times New Roman"/>
          <w:color w:val="auto"/>
          <w:lang w:bidi="ar-SA"/>
        </w:rPr>
        <w:t>от _______ N _______ по результатам торгов на право заключения договора на размещение нестационарного торгового объекта (протокол аукциона от _____№ _______, либо в порядке на заключение договоров на размещение нестационарных торговых объектов без проведения торгов на право заключения Договора.</w:t>
      </w:r>
      <w:proofErr w:type="gramEnd"/>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ab/>
        <w:t>1.3. Настоящий Договор вступает в силу с момента его подписания и действует по «_____»___________ 20___ года.</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ab/>
      </w:r>
    </w:p>
    <w:p w:rsidR="00282EF8" w:rsidRPr="00282EF8" w:rsidRDefault="00282EF8" w:rsidP="00282EF8">
      <w:pPr>
        <w:widowControl/>
        <w:shd w:val="clear" w:color="auto" w:fill="FFFFFF"/>
        <w:ind w:firstLine="708"/>
        <w:jc w:val="both"/>
        <w:outlineLvl w:val="3"/>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 Права и обязанности Сторон</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2.1. Уполномоченный орган вправе:</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 xml:space="preserve">2.1.1. Осуществлять </w:t>
      </w:r>
      <w:proofErr w:type="gramStart"/>
      <w:r w:rsidRPr="00282EF8">
        <w:rPr>
          <w:rFonts w:ascii="Times New Roman" w:eastAsia="Times New Roman" w:hAnsi="Times New Roman" w:cs="Times New Roman"/>
          <w:color w:val="auto"/>
          <w:lang w:bidi="ar-SA"/>
        </w:rPr>
        <w:t>контроль за</w:t>
      </w:r>
      <w:proofErr w:type="gramEnd"/>
      <w:r w:rsidRPr="00282EF8">
        <w:rPr>
          <w:rFonts w:ascii="Times New Roman" w:eastAsia="Times New Roman" w:hAnsi="Times New Roman" w:cs="Times New Roman"/>
          <w:color w:val="auto"/>
          <w:lang w:bidi="ar-SA"/>
        </w:rPr>
        <w:t xml:space="preserve"> выполнением Заявителем, Победителем торгов условий настоящего Договора _____________________.</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2.1.2. В случаях и порядке, установленных настоящим Договором и действующим законодательством Российской Федерации, в одностороннем порядке отказаться от исполнения настоящего Договора.</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2.1.3. В случае изменения схемы размещения нестационарных торговых объектов по основаниям и в порядке, предусмотренном действующим законодательством, принять решение о перемещении Объекта с места его размещения на свободные места, предусмотренные схемой размещения нестационарных торговых объектов, без проведения торгов на право заключения договоров на размещение нестационарных торговых объектов.</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2.2. Уполномоченный орган обязан:</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2.2.1. Предоставить Заявителю, Победителю торгов право на размещение Объекта, который расположен по адресному ориентиру в соответствии со схемой размещения нестационарных торговых объектов на территории Унечского городского поселения.</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2.3. Заявитель, Победитель торгов вправе:</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2.3.1. Досрочно отказаться от исполнения настоящего Договора по основаниям и в порядке, предусмотренном настоящим Договором и законодательством Российской Федерации.</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2.4. Победитель аукциона обязан:</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2.4.1. Обеспечить размещение Объекта и его готовность к использованию в соответствии с установленными требованиями в срок </w:t>
      </w:r>
      <w:proofErr w:type="gramStart"/>
      <w:r w:rsidRPr="00282EF8">
        <w:rPr>
          <w:rFonts w:ascii="Times New Roman" w:eastAsia="Times New Roman" w:hAnsi="Times New Roman" w:cs="Times New Roman"/>
          <w:color w:val="auto"/>
          <w:lang w:bidi="ar-SA"/>
        </w:rPr>
        <w:t>до</w:t>
      </w:r>
      <w:proofErr w:type="gramEnd"/>
      <w:r w:rsidRPr="00282EF8">
        <w:rPr>
          <w:rFonts w:ascii="Times New Roman" w:eastAsia="Times New Roman" w:hAnsi="Times New Roman" w:cs="Times New Roman"/>
          <w:color w:val="auto"/>
          <w:lang w:bidi="ar-SA"/>
        </w:rPr>
        <w:t xml:space="preserve"> ________________.</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2.4.2. Использовать Объект по назначению (специализации), указанному в пункте 1.1 настоящего Договора. Иметь в наличии торговое оборудование, предназначенное для выкладки товаров и хранения запасов. Иметь в наличии холодильное оборудование при реализации скоропортящихся пищевых продуктов.</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2.4.3. На фасаде нестационарного торгового объекта поместить вывеску с указанием фирменного наименования хозяйствующего субъекта, режима работы.</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2.4.4. Своевременно и полностью вносить (внести) плату по настоящему Договору в размере и порядке, </w:t>
      </w:r>
      <w:proofErr w:type="gramStart"/>
      <w:r w:rsidRPr="00282EF8">
        <w:rPr>
          <w:rFonts w:ascii="Times New Roman" w:eastAsia="Times New Roman" w:hAnsi="Times New Roman" w:cs="Times New Roman"/>
          <w:color w:val="auto"/>
          <w:lang w:bidi="ar-SA"/>
        </w:rPr>
        <w:t>установленных</w:t>
      </w:r>
      <w:proofErr w:type="gramEnd"/>
      <w:r w:rsidRPr="00282EF8">
        <w:rPr>
          <w:rFonts w:ascii="Times New Roman" w:eastAsia="Times New Roman" w:hAnsi="Times New Roman" w:cs="Times New Roman"/>
          <w:color w:val="auto"/>
          <w:lang w:bidi="ar-SA"/>
        </w:rPr>
        <w:t xml:space="preserve"> настоящим Договором.</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2.4.5. Обеспечить сохранение внешнего вида, типа, местоположения и размеров Объекта в течение установленного периода размещения.</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2.4.6. Соблюдать требования законодательства Российской Федерации о защите прав потребителей, законодательства Российской Федерации в области обеспечения санитарно-эпидемиологического благополучия населения, требования, предъявляемые законодательством Российской Федерации к продаже отдельных видов товаров.</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2.4.7. Не допускать загрязнение места размещения Объекта.</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2.4.8.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30 дней с момента окончания срока действия Договора, а также в случае досрочного расторжения настоящего Договора.</w:t>
      </w:r>
    </w:p>
    <w:p w:rsidR="00282EF8" w:rsidRPr="00282EF8" w:rsidRDefault="00282EF8" w:rsidP="00282EF8">
      <w:pPr>
        <w:widowControl/>
        <w:shd w:val="clear" w:color="auto" w:fill="FFFFFF"/>
        <w:ind w:firstLine="708"/>
        <w:jc w:val="both"/>
        <w:outlineLvl w:val="3"/>
        <w:rPr>
          <w:rFonts w:ascii="Times New Roman" w:eastAsia="Times New Roman" w:hAnsi="Times New Roman" w:cs="Times New Roman"/>
          <w:bCs/>
          <w:color w:val="auto"/>
          <w:lang w:bidi="ar-SA"/>
        </w:rPr>
      </w:pPr>
    </w:p>
    <w:p w:rsidR="00282EF8" w:rsidRPr="00282EF8" w:rsidRDefault="00282EF8" w:rsidP="00282EF8">
      <w:pPr>
        <w:widowControl/>
        <w:shd w:val="clear" w:color="auto" w:fill="FFFFFF"/>
        <w:ind w:firstLine="708"/>
        <w:jc w:val="both"/>
        <w:outlineLvl w:val="3"/>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 Платежи и расчеты по Договору</w:t>
      </w:r>
    </w:p>
    <w:p w:rsidR="00282EF8" w:rsidRPr="00282EF8" w:rsidRDefault="00282EF8" w:rsidP="00282EF8">
      <w:pPr>
        <w:widowControl/>
        <w:shd w:val="clear" w:color="auto" w:fill="FFFFFF"/>
        <w:ind w:firstLine="708"/>
        <w:jc w:val="both"/>
        <w:outlineLvl w:val="3"/>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3.1.Цена Договора составляет ____________________________________________________</w:t>
      </w:r>
    </w:p>
    <w:p w:rsidR="00282EF8" w:rsidRPr="00282EF8" w:rsidRDefault="00282EF8" w:rsidP="00282EF8">
      <w:pPr>
        <w:widowControl/>
        <w:shd w:val="clear" w:color="auto" w:fill="FFFFFF"/>
        <w:ind w:firstLine="708"/>
        <w:jc w:val="both"/>
        <w:outlineLvl w:val="3"/>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3.2.Оплата производится:________________________________________________________</w:t>
      </w:r>
    </w:p>
    <w:p w:rsidR="00282EF8" w:rsidRPr="00282EF8" w:rsidRDefault="00282EF8" w:rsidP="00282EF8">
      <w:pPr>
        <w:widowControl/>
        <w:shd w:val="clear" w:color="auto" w:fill="FFFFFF"/>
        <w:ind w:firstLine="708"/>
        <w:jc w:val="both"/>
        <w:outlineLvl w:val="3"/>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(указать способ и порядок оплаты: равными долями, единовременно или в ином порядке)</w:t>
      </w:r>
    </w:p>
    <w:p w:rsidR="00282EF8" w:rsidRPr="00282EF8" w:rsidRDefault="00282EF8" w:rsidP="00282EF8">
      <w:pPr>
        <w:widowControl/>
        <w:shd w:val="clear" w:color="auto" w:fill="FFFFFF"/>
        <w:ind w:firstLine="708"/>
        <w:jc w:val="both"/>
        <w:outlineLvl w:val="3"/>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3.3. Подтверждением оплаты Заявителем, Победителем торгов являются следующие документы:__________________________________________________________________________</w:t>
      </w:r>
    </w:p>
    <w:p w:rsidR="00282EF8" w:rsidRPr="00282EF8" w:rsidRDefault="00282EF8" w:rsidP="00282EF8">
      <w:pPr>
        <w:widowControl/>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ab/>
        <w:t>3.4. Размер платы по Договору на размещение Объекта не может быть изменен по соглашению Сторон.</w:t>
      </w:r>
    </w:p>
    <w:p w:rsidR="00282EF8" w:rsidRPr="00282EF8" w:rsidRDefault="00282EF8" w:rsidP="00282EF8">
      <w:pPr>
        <w:widowControl/>
        <w:jc w:val="both"/>
        <w:rPr>
          <w:rFonts w:ascii="Times New Roman" w:eastAsia="Times New Roman" w:hAnsi="Times New Roman" w:cs="Times New Roman"/>
          <w:color w:val="auto"/>
          <w:lang w:bidi="ar-SA"/>
        </w:rPr>
      </w:pPr>
    </w:p>
    <w:p w:rsidR="00282EF8" w:rsidRPr="00282EF8" w:rsidRDefault="00282EF8" w:rsidP="00282EF8">
      <w:pPr>
        <w:widowControl/>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4. Ответственность Сторон</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4.1.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4.2. За нарушение сроков внесения платы по Договору Заявитель, Победитель торгов выплачивает пени из расчета 0,01% от размера невнесенной суммы за каждый календарный день просрочки.</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4.3. Стороны освобождаются </w:t>
      </w:r>
      <w:proofErr w:type="gramStart"/>
      <w:r w:rsidRPr="00282EF8">
        <w:rPr>
          <w:rFonts w:ascii="Times New Roman" w:eastAsia="Times New Roman" w:hAnsi="Times New Roman" w:cs="Times New Roman"/>
          <w:color w:val="auto"/>
          <w:lang w:bidi="ar-SA"/>
        </w:rPr>
        <w:t>от обязательств по Договору в случае наступления форс-мажорных обстоятельств в соответствии с законодательством</w:t>
      </w:r>
      <w:proofErr w:type="gramEnd"/>
      <w:r w:rsidRPr="00282EF8">
        <w:rPr>
          <w:rFonts w:ascii="Times New Roman" w:eastAsia="Times New Roman" w:hAnsi="Times New Roman" w:cs="Times New Roman"/>
          <w:color w:val="auto"/>
          <w:lang w:bidi="ar-SA"/>
        </w:rPr>
        <w:t xml:space="preserve"> Российской Федерации.</w:t>
      </w:r>
    </w:p>
    <w:p w:rsidR="00282EF8" w:rsidRPr="00282EF8" w:rsidRDefault="00282EF8" w:rsidP="00282EF8">
      <w:pPr>
        <w:widowControl/>
        <w:shd w:val="clear" w:color="auto" w:fill="FFFFFF"/>
        <w:ind w:firstLine="708"/>
        <w:jc w:val="both"/>
        <w:outlineLvl w:val="3"/>
        <w:rPr>
          <w:rFonts w:ascii="Times New Roman" w:eastAsia="Times New Roman" w:hAnsi="Times New Roman" w:cs="Times New Roman"/>
          <w:color w:val="auto"/>
          <w:lang w:bidi="ar-SA"/>
        </w:rPr>
      </w:pPr>
    </w:p>
    <w:p w:rsidR="00282EF8" w:rsidRPr="00282EF8" w:rsidRDefault="00282EF8" w:rsidP="00282EF8">
      <w:pPr>
        <w:widowControl/>
        <w:shd w:val="clear" w:color="auto" w:fill="FFFFFF"/>
        <w:ind w:firstLine="708"/>
        <w:jc w:val="both"/>
        <w:outlineLvl w:val="3"/>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5. Расторжение Договора</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5.1. </w:t>
      </w:r>
      <w:proofErr w:type="gramStart"/>
      <w:r w:rsidRPr="00282EF8">
        <w:rPr>
          <w:rFonts w:ascii="Times New Roman" w:eastAsia="Times New Roman" w:hAnsi="Times New Roman" w:cs="Times New Roman"/>
          <w:color w:val="auto"/>
          <w:lang w:bidi="ar-SA"/>
        </w:rPr>
        <w:t>Договор</w:t>
      </w:r>
      <w:proofErr w:type="gramEnd"/>
      <w:r w:rsidRPr="00282EF8">
        <w:rPr>
          <w:rFonts w:ascii="Times New Roman" w:eastAsia="Times New Roman" w:hAnsi="Times New Roman" w:cs="Times New Roman"/>
          <w:color w:val="auto"/>
          <w:lang w:bidi="ar-SA"/>
        </w:rPr>
        <w:t xml:space="preserve"> может быть расторгнут по соглашению Сторон или по решению суда.</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5.2. Уполномоченный орган имеет право досрочно в одностороннем порядке отказаться от исполнения настоящего Договора по следующим основаниям:</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5.2.1. Невыполнение Заявителем, Победителем торгов требований, указанных в пункте 2.4 настоящего Договора.</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5.2.2. Прекращение Заявителем, Победителем торгов в установленном законом порядке своей деятельности.</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5.2.3. Выявление несоответствия Объекта в натуре </w:t>
      </w:r>
      <w:proofErr w:type="gramStart"/>
      <w:r w:rsidRPr="00282EF8">
        <w:rPr>
          <w:rFonts w:ascii="Times New Roman" w:eastAsia="Times New Roman" w:hAnsi="Times New Roman" w:cs="Times New Roman"/>
          <w:color w:val="auto"/>
          <w:lang w:bidi="ar-SA"/>
        </w:rPr>
        <w:t>архитектурному решению</w:t>
      </w:r>
      <w:proofErr w:type="gramEnd"/>
      <w:r w:rsidRPr="00282EF8">
        <w:rPr>
          <w:rFonts w:ascii="Times New Roman" w:eastAsia="Times New Roman" w:hAnsi="Times New Roman" w:cs="Times New Roman"/>
          <w:color w:val="auto"/>
          <w:lang w:bidi="ar-SA"/>
        </w:rPr>
        <w:t xml:space="preserve">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5.3. При отказе от исполнения настоящего Договора в одностороннем порядке Уполномоченный орган  направляет Заявителю, Победителю торгов письменное уведомление. С момента направления указанного уведомления настоящий Договор будет считаться расторгнутым.</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5.4. Уполномоченный орган имеет право досрочно расторгнуть настоящий Договор в связи с принятием указанных ниже решений, о чем извещает письменно Заявителя, Победителя торгов не менее чем за месяц, но не более чем за шесть месяцев до начала соответствующих работ:</w:t>
      </w:r>
    </w:p>
    <w:p w:rsidR="00282EF8" w:rsidRPr="00282EF8" w:rsidRDefault="00282EF8" w:rsidP="00282EF8">
      <w:pPr>
        <w:widowControl/>
        <w:shd w:val="clear" w:color="auto" w:fill="FFFFFF"/>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о необходимости ремонта и (или) реконструкции автомобильных дорог в случае, если нахождение нестационарного специализированного торгового объекта препятствует осуществлению указанных работ;</w:t>
      </w:r>
    </w:p>
    <w:p w:rsidR="00282EF8" w:rsidRPr="00282EF8" w:rsidRDefault="00282EF8" w:rsidP="00282EF8">
      <w:pPr>
        <w:widowControl/>
        <w:shd w:val="clear" w:color="auto" w:fill="FFFFFF"/>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об использовании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карманов;</w:t>
      </w:r>
    </w:p>
    <w:p w:rsidR="00282EF8" w:rsidRPr="00282EF8" w:rsidRDefault="00282EF8" w:rsidP="00282EF8">
      <w:pPr>
        <w:widowControl/>
        <w:shd w:val="clear" w:color="auto" w:fill="FFFFFF"/>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о размещении объектов капитального строительства регионального и муниципального значения;</w:t>
      </w:r>
    </w:p>
    <w:p w:rsidR="00282EF8" w:rsidRPr="00282EF8" w:rsidRDefault="00282EF8" w:rsidP="00282EF8">
      <w:pPr>
        <w:widowControl/>
        <w:shd w:val="clear" w:color="auto" w:fill="FFFFFF"/>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о заключении договора о развитии застроенных территорий в случае, если нахождение нестационарного специализированного торгового объекта препятствует реализации указанного договора.</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5.5. После расторжения Договора Объект подлежит демонтажу Заявителем, Победителем торгов по основаниям и в порядке, указанными в Договоре, в соответствии с требованиями и в порядке, установленными законодательством Российской Федерации.</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5.6. Демонтаж Объекта в добровольном порядке производится Заявителем, Победителем торгов за счет собственных сре</w:t>
      </w:r>
      <w:proofErr w:type="gramStart"/>
      <w:r w:rsidRPr="00282EF8">
        <w:rPr>
          <w:rFonts w:ascii="Times New Roman" w:eastAsia="Times New Roman" w:hAnsi="Times New Roman" w:cs="Times New Roman"/>
          <w:color w:val="auto"/>
          <w:lang w:bidi="ar-SA"/>
        </w:rPr>
        <w:t>дств в ср</w:t>
      </w:r>
      <w:proofErr w:type="gramEnd"/>
      <w:r w:rsidRPr="00282EF8">
        <w:rPr>
          <w:rFonts w:ascii="Times New Roman" w:eastAsia="Times New Roman" w:hAnsi="Times New Roman" w:cs="Times New Roman"/>
          <w:color w:val="auto"/>
          <w:lang w:bidi="ar-SA"/>
        </w:rPr>
        <w:t>ок, указанный в предписании, выданном уполномоченным органом.</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В случае невыполнения демонтажа Заявителем, Победителем торгов в добровольном порядке в указанный в предписании срок Уполномоченный орган обращается с соответствующими требованиями в суд.</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5.7. При расторжении Договора по условиям, указанным в п. 5.2 настоящего Договора, ранее внесенные денежные средства не возвращаются.</w:t>
      </w:r>
    </w:p>
    <w:p w:rsidR="00282EF8" w:rsidRPr="00282EF8" w:rsidRDefault="00282EF8" w:rsidP="00282EF8">
      <w:pPr>
        <w:widowControl/>
        <w:shd w:val="clear" w:color="auto" w:fill="FFFFFF"/>
        <w:ind w:firstLine="708"/>
        <w:outlineLvl w:val="3"/>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 Прочие условия</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6.1. Вопросы, не урегулированные настоящим Договором, разрешаются в соответствии с законодательством Российской Федерации.</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6.2. Договор составлен в двух экземплярах, каждый из которых имеет одинаковую юридическую силу.</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6.3. Споры по Договору разрешаются в установленном законодательством порядке.</w:t>
      </w:r>
    </w:p>
    <w:p w:rsidR="00282EF8" w:rsidRPr="00282EF8" w:rsidRDefault="00282EF8" w:rsidP="00282EF8">
      <w:pPr>
        <w:widowControl/>
        <w:shd w:val="clear" w:color="auto" w:fill="FFFFFF"/>
        <w:ind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6.4. Все изменения и дополнения к Договору оформляются Сторонами дополнительными соглашениями, совершенными в письменной форме, которые являются неотъемлемой частью Договора.</w:t>
      </w:r>
    </w:p>
    <w:p w:rsidR="00282EF8" w:rsidRPr="00282EF8" w:rsidRDefault="00282EF8" w:rsidP="00282EF8">
      <w:pPr>
        <w:widowControl/>
        <w:rPr>
          <w:rFonts w:ascii="Times New Roman" w:eastAsia="Times New Roman" w:hAnsi="Times New Roman" w:cs="Times New Roman"/>
          <w:color w:val="auto"/>
          <w:lang w:bidi="ar-SA"/>
        </w:rPr>
      </w:pPr>
    </w:p>
    <w:p w:rsidR="00282EF8" w:rsidRPr="00282EF8" w:rsidRDefault="00282EF8" w:rsidP="00282EF8">
      <w:pPr>
        <w:widowControl/>
        <w:shd w:val="clear" w:color="auto" w:fill="FFFFFF"/>
        <w:ind w:firstLine="708"/>
        <w:outlineLvl w:val="3"/>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7. Юридические адреса, банковские реквизиты и подписи Сторон</w:t>
      </w:r>
    </w:p>
    <w:p w:rsidR="00282EF8" w:rsidRPr="00282EF8" w:rsidRDefault="00282EF8" w:rsidP="00282EF8">
      <w:pPr>
        <w:widowControl/>
        <w:shd w:val="clear" w:color="auto" w:fill="FFFFFF"/>
        <w:ind w:firstLine="708"/>
        <w:outlineLvl w:val="3"/>
        <w:rPr>
          <w:rFonts w:ascii="Times New Roman" w:eastAsia="Times New Roman" w:hAnsi="Times New Roman" w:cs="Times New Roman"/>
          <w:color w:val="auto"/>
          <w:lang w:bidi="ar-SA"/>
        </w:rPr>
      </w:pPr>
    </w:p>
    <w:tbl>
      <w:tblPr>
        <w:tblStyle w:val="af3"/>
        <w:tblW w:w="9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709"/>
        <w:gridCol w:w="3472"/>
      </w:tblGrid>
      <w:tr w:rsidR="00282EF8" w:rsidRPr="00282EF8" w:rsidTr="004B661D">
        <w:tc>
          <w:tcPr>
            <w:tcW w:w="5211" w:type="dxa"/>
          </w:tcPr>
          <w:p w:rsidR="00282EF8" w:rsidRPr="00282EF8" w:rsidRDefault="00282EF8" w:rsidP="00282EF8">
            <w:pPr>
              <w:widowControl/>
              <w:jc w:val="center"/>
              <w:outlineLvl w:val="3"/>
              <w:rPr>
                <w:rFonts w:ascii="Times New Roman" w:eastAsia="Times New Roman" w:hAnsi="Times New Roman" w:cs="Times New Roman"/>
                <w:b/>
                <w:color w:val="auto"/>
                <w:lang w:bidi="ar-SA"/>
              </w:rPr>
            </w:pPr>
            <w:r w:rsidRPr="00282EF8">
              <w:rPr>
                <w:rFonts w:ascii="Times New Roman" w:eastAsia="Times New Roman" w:hAnsi="Times New Roman" w:cs="Times New Roman"/>
                <w:b/>
                <w:color w:val="auto"/>
                <w:lang w:bidi="ar-SA"/>
              </w:rPr>
              <w:t>Уполномоченный орган</w:t>
            </w:r>
          </w:p>
        </w:tc>
        <w:tc>
          <w:tcPr>
            <w:tcW w:w="709" w:type="dxa"/>
          </w:tcPr>
          <w:p w:rsidR="00282EF8" w:rsidRPr="00282EF8" w:rsidRDefault="00282EF8" w:rsidP="00282EF8">
            <w:pPr>
              <w:widowControl/>
              <w:jc w:val="center"/>
              <w:outlineLvl w:val="3"/>
              <w:rPr>
                <w:rFonts w:ascii="Times New Roman" w:eastAsia="Times New Roman" w:hAnsi="Times New Roman" w:cs="Times New Roman"/>
                <w:b/>
                <w:color w:val="auto"/>
                <w:lang w:bidi="ar-SA"/>
              </w:rPr>
            </w:pPr>
          </w:p>
        </w:tc>
        <w:tc>
          <w:tcPr>
            <w:tcW w:w="3472" w:type="dxa"/>
          </w:tcPr>
          <w:p w:rsidR="00282EF8" w:rsidRPr="00282EF8" w:rsidRDefault="00282EF8" w:rsidP="00282EF8">
            <w:pPr>
              <w:autoSpaceDE w:val="0"/>
              <w:jc w:val="center"/>
              <w:rPr>
                <w:rFonts w:ascii="Times New Roman" w:eastAsia="Times New Roman" w:hAnsi="Times New Roman" w:cs="Times New Roman"/>
                <w:b/>
                <w:color w:val="auto"/>
                <w:lang w:bidi="ar-SA"/>
              </w:rPr>
            </w:pPr>
            <w:r w:rsidRPr="00282EF8">
              <w:rPr>
                <w:rFonts w:ascii="Times New Roman" w:eastAsia="Times New Roman" w:hAnsi="Times New Roman" w:cs="Times New Roman"/>
                <w:b/>
                <w:color w:val="auto"/>
                <w:lang w:bidi="ar-SA"/>
              </w:rPr>
              <w:t>«Заявитель», «Победитель»</w:t>
            </w:r>
          </w:p>
        </w:tc>
      </w:tr>
      <w:tr w:rsidR="00282EF8" w:rsidRPr="00282EF8" w:rsidTr="004B661D">
        <w:tc>
          <w:tcPr>
            <w:tcW w:w="5211" w:type="dxa"/>
          </w:tcPr>
          <w:p w:rsidR="00282EF8" w:rsidRPr="00282EF8" w:rsidRDefault="00282EF8" w:rsidP="00282EF8">
            <w:pPr>
              <w:widowControl/>
              <w:rPr>
                <w:rFonts w:ascii="Times New Roman" w:eastAsiaTheme="minorHAnsi" w:hAnsi="Times New Roman" w:cs="Times New Roman"/>
                <w:color w:val="auto"/>
                <w:lang w:eastAsia="en-US" w:bidi="ar-SA"/>
              </w:rPr>
            </w:pPr>
            <w:r w:rsidRPr="00282EF8">
              <w:rPr>
                <w:rFonts w:ascii="Times New Roman" w:eastAsiaTheme="minorHAnsi" w:hAnsi="Times New Roman" w:cs="Times New Roman"/>
                <w:color w:val="auto"/>
                <w:lang w:eastAsia="en-US" w:bidi="ar-SA"/>
              </w:rPr>
              <w:t xml:space="preserve">Комитет по управлению муниципальным имуществом Унечского района </w:t>
            </w:r>
          </w:p>
          <w:p w:rsidR="00282EF8" w:rsidRPr="00282EF8" w:rsidRDefault="00282EF8" w:rsidP="00282EF8">
            <w:pPr>
              <w:widowControl/>
              <w:rPr>
                <w:rFonts w:ascii="Times New Roman" w:eastAsiaTheme="minorHAnsi" w:hAnsi="Times New Roman" w:cs="Times New Roman"/>
                <w:b/>
                <w:color w:val="auto"/>
                <w:lang w:eastAsia="en-US" w:bidi="ar-SA"/>
              </w:rPr>
            </w:pPr>
            <w:r w:rsidRPr="00282EF8">
              <w:rPr>
                <w:rFonts w:ascii="Times New Roman" w:eastAsiaTheme="minorHAnsi" w:hAnsi="Times New Roman" w:cs="Times New Roman"/>
                <w:color w:val="auto"/>
                <w:lang w:eastAsia="en-US" w:bidi="ar-SA"/>
              </w:rPr>
              <w:t>(КУМИ Унечского района)</w:t>
            </w:r>
          </w:p>
          <w:p w:rsidR="00282EF8" w:rsidRPr="00282EF8" w:rsidRDefault="00282EF8" w:rsidP="00282EF8">
            <w:pPr>
              <w:widowControl/>
              <w:rPr>
                <w:rFonts w:ascii="Times New Roman" w:eastAsiaTheme="minorHAnsi" w:hAnsi="Times New Roman" w:cs="Times New Roman"/>
                <w:color w:val="auto"/>
                <w:lang w:eastAsia="en-US" w:bidi="ar-SA"/>
              </w:rPr>
            </w:pPr>
            <w:r w:rsidRPr="00282EF8">
              <w:rPr>
                <w:rFonts w:ascii="Times New Roman" w:eastAsiaTheme="minorHAnsi" w:hAnsi="Times New Roman" w:cs="Times New Roman"/>
                <w:color w:val="auto"/>
                <w:lang w:eastAsia="en-US" w:bidi="ar-SA"/>
              </w:rPr>
              <w:t xml:space="preserve">Адрес: 243300, Брянская область,                                                                            </w:t>
            </w:r>
          </w:p>
          <w:p w:rsidR="00282EF8" w:rsidRPr="00282EF8" w:rsidRDefault="00282EF8" w:rsidP="00282EF8">
            <w:pPr>
              <w:widowControl/>
              <w:rPr>
                <w:rFonts w:ascii="Times New Roman" w:eastAsiaTheme="minorHAnsi" w:hAnsi="Times New Roman" w:cs="Times New Roman"/>
                <w:color w:val="auto"/>
                <w:lang w:eastAsia="en-US" w:bidi="ar-SA"/>
              </w:rPr>
            </w:pPr>
            <w:proofErr w:type="spellStart"/>
            <w:r w:rsidRPr="00282EF8">
              <w:rPr>
                <w:rFonts w:ascii="Times New Roman" w:eastAsiaTheme="minorHAnsi" w:hAnsi="Times New Roman" w:cs="Times New Roman"/>
                <w:color w:val="auto"/>
                <w:lang w:eastAsia="en-US" w:bidi="ar-SA"/>
              </w:rPr>
              <w:t>г</w:t>
            </w:r>
            <w:proofErr w:type="gramStart"/>
            <w:r w:rsidRPr="00282EF8">
              <w:rPr>
                <w:rFonts w:ascii="Times New Roman" w:eastAsiaTheme="minorHAnsi" w:hAnsi="Times New Roman" w:cs="Times New Roman"/>
                <w:color w:val="auto"/>
                <w:lang w:eastAsia="en-US" w:bidi="ar-SA"/>
              </w:rPr>
              <w:t>.У</w:t>
            </w:r>
            <w:proofErr w:type="gramEnd"/>
            <w:r w:rsidRPr="00282EF8">
              <w:rPr>
                <w:rFonts w:ascii="Times New Roman" w:eastAsiaTheme="minorHAnsi" w:hAnsi="Times New Roman" w:cs="Times New Roman"/>
                <w:color w:val="auto"/>
                <w:lang w:eastAsia="en-US" w:bidi="ar-SA"/>
              </w:rPr>
              <w:t>неча</w:t>
            </w:r>
            <w:proofErr w:type="spellEnd"/>
            <w:r w:rsidRPr="00282EF8">
              <w:rPr>
                <w:rFonts w:ascii="Times New Roman" w:eastAsiaTheme="minorHAnsi" w:hAnsi="Times New Roman" w:cs="Times New Roman"/>
                <w:color w:val="auto"/>
                <w:lang w:eastAsia="en-US" w:bidi="ar-SA"/>
              </w:rPr>
              <w:t xml:space="preserve">, </w:t>
            </w:r>
            <w:proofErr w:type="spellStart"/>
            <w:r w:rsidRPr="00282EF8">
              <w:rPr>
                <w:rFonts w:ascii="Times New Roman" w:eastAsiaTheme="minorHAnsi" w:hAnsi="Times New Roman" w:cs="Times New Roman"/>
                <w:color w:val="auto"/>
                <w:lang w:eastAsia="en-US" w:bidi="ar-SA"/>
              </w:rPr>
              <w:t>пл.Ленина</w:t>
            </w:r>
            <w:proofErr w:type="spellEnd"/>
            <w:r w:rsidRPr="00282EF8">
              <w:rPr>
                <w:rFonts w:ascii="Times New Roman" w:eastAsiaTheme="minorHAnsi" w:hAnsi="Times New Roman" w:cs="Times New Roman"/>
                <w:color w:val="auto"/>
                <w:lang w:eastAsia="en-US" w:bidi="ar-SA"/>
              </w:rPr>
              <w:t xml:space="preserve">, д.1                                                                                                                                                                                                         </w:t>
            </w:r>
          </w:p>
          <w:p w:rsidR="00282EF8" w:rsidRPr="00282EF8" w:rsidRDefault="00282EF8" w:rsidP="00282EF8">
            <w:pPr>
              <w:widowControl/>
              <w:rPr>
                <w:rFonts w:ascii="Times New Roman" w:eastAsiaTheme="minorHAnsi" w:hAnsi="Times New Roman" w:cs="Times New Roman"/>
                <w:bCs/>
                <w:color w:val="auto"/>
                <w:lang w:eastAsia="en-US" w:bidi="ar-SA"/>
              </w:rPr>
            </w:pPr>
            <w:r w:rsidRPr="00282EF8">
              <w:rPr>
                <w:rFonts w:ascii="Times New Roman" w:eastAsiaTheme="minorHAnsi" w:hAnsi="Times New Roman" w:cs="Times New Roman"/>
                <w:color w:val="auto"/>
                <w:lang w:eastAsia="en-US" w:bidi="ar-SA"/>
              </w:rPr>
              <w:t>телефоны: (48351)2-38-87, 2-12-15</w:t>
            </w:r>
            <w:r w:rsidRPr="00282EF8">
              <w:rPr>
                <w:rFonts w:ascii="Times New Roman" w:eastAsiaTheme="minorHAnsi" w:hAnsi="Times New Roman" w:cs="Times New Roman"/>
                <w:bCs/>
                <w:color w:val="auto"/>
                <w:lang w:eastAsia="en-US" w:bidi="ar-SA"/>
              </w:rPr>
              <w:t xml:space="preserve">                                                                                                   </w:t>
            </w:r>
          </w:p>
          <w:p w:rsidR="00282EF8" w:rsidRPr="00282EF8" w:rsidRDefault="00282EF8" w:rsidP="00282EF8">
            <w:pPr>
              <w:widowControl/>
              <w:tabs>
                <w:tab w:val="left" w:pos="1341"/>
              </w:tabs>
              <w:rPr>
                <w:rFonts w:ascii="Times New Roman" w:eastAsiaTheme="minorHAnsi" w:hAnsi="Times New Roman" w:cs="Times New Roman"/>
                <w:color w:val="auto"/>
                <w:lang w:eastAsia="en-US" w:bidi="ar-SA"/>
              </w:rPr>
            </w:pPr>
            <w:r w:rsidRPr="00282EF8">
              <w:rPr>
                <w:rFonts w:ascii="Times New Roman" w:eastAsiaTheme="minorHAnsi" w:hAnsi="Times New Roman" w:cs="Times New Roman"/>
                <w:color w:val="auto"/>
                <w:lang w:eastAsia="en-US" w:bidi="ar-SA"/>
              </w:rPr>
              <w:t xml:space="preserve">адрес эл. почты: </w:t>
            </w:r>
            <w:hyperlink r:id="rId9" w:history="1">
              <w:r w:rsidRPr="00282EF8">
                <w:rPr>
                  <w:rFonts w:ascii="Times New Roman" w:eastAsiaTheme="minorHAnsi" w:hAnsi="Times New Roman" w:cs="Times New Roman"/>
                  <w:color w:val="auto"/>
                  <w:u w:val="single"/>
                  <w:lang w:val="en-US" w:eastAsia="en-US" w:bidi="ar-SA"/>
                </w:rPr>
                <w:t>kumiunecha</w:t>
              </w:r>
              <w:r w:rsidRPr="00282EF8">
                <w:rPr>
                  <w:rFonts w:ascii="Times New Roman" w:eastAsiaTheme="minorHAnsi" w:hAnsi="Times New Roman" w:cs="Times New Roman"/>
                  <w:color w:val="auto"/>
                  <w:u w:val="single"/>
                  <w:lang w:eastAsia="en-US" w:bidi="ar-SA"/>
                </w:rPr>
                <w:t>@</w:t>
              </w:r>
              <w:r w:rsidRPr="00282EF8">
                <w:rPr>
                  <w:rFonts w:ascii="Times New Roman" w:eastAsiaTheme="minorHAnsi" w:hAnsi="Times New Roman" w:cs="Times New Roman"/>
                  <w:color w:val="auto"/>
                  <w:u w:val="single"/>
                  <w:lang w:val="en-US" w:eastAsia="en-US" w:bidi="ar-SA"/>
                </w:rPr>
                <w:t>mail</w:t>
              </w:r>
              <w:r w:rsidRPr="00282EF8">
                <w:rPr>
                  <w:rFonts w:ascii="Times New Roman" w:eastAsiaTheme="minorHAnsi" w:hAnsi="Times New Roman" w:cs="Times New Roman"/>
                  <w:color w:val="auto"/>
                  <w:u w:val="single"/>
                  <w:lang w:eastAsia="en-US" w:bidi="ar-SA"/>
                </w:rPr>
                <w:t>.</w:t>
              </w:r>
              <w:proofErr w:type="spellStart"/>
              <w:r w:rsidRPr="00282EF8">
                <w:rPr>
                  <w:rFonts w:ascii="Times New Roman" w:eastAsiaTheme="minorHAnsi" w:hAnsi="Times New Roman" w:cs="Times New Roman"/>
                  <w:color w:val="auto"/>
                  <w:u w:val="single"/>
                  <w:lang w:val="en-US" w:eastAsia="en-US" w:bidi="ar-SA"/>
                </w:rPr>
                <w:t>ru</w:t>
              </w:r>
              <w:proofErr w:type="spellEnd"/>
            </w:hyperlink>
            <w:r w:rsidRPr="00282EF8">
              <w:rPr>
                <w:rFonts w:ascii="Times New Roman" w:eastAsiaTheme="minorHAnsi" w:hAnsi="Times New Roman" w:cs="Times New Roman"/>
                <w:color w:val="auto"/>
                <w:lang w:eastAsia="en-US" w:bidi="ar-SA"/>
              </w:rPr>
              <w:t xml:space="preserve">  </w:t>
            </w:r>
          </w:p>
          <w:p w:rsidR="00282EF8" w:rsidRPr="00282EF8" w:rsidRDefault="00282EF8" w:rsidP="00282EF8">
            <w:pPr>
              <w:widowControl/>
              <w:tabs>
                <w:tab w:val="left" w:pos="1341"/>
                <w:tab w:val="right" w:pos="9637"/>
              </w:tabs>
              <w:rPr>
                <w:rFonts w:ascii="Times New Roman" w:eastAsiaTheme="minorHAnsi" w:hAnsi="Times New Roman" w:cs="Times New Roman"/>
                <w:color w:val="auto"/>
                <w:lang w:eastAsia="en-US" w:bidi="ar-SA"/>
              </w:rPr>
            </w:pPr>
            <w:r w:rsidRPr="00282EF8">
              <w:rPr>
                <w:rFonts w:ascii="Times New Roman" w:eastAsiaTheme="minorHAnsi" w:hAnsi="Times New Roman" w:cs="Times New Roman"/>
                <w:color w:val="auto"/>
                <w:lang w:eastAsia="en-US" w:bidi="ar-SA"/>
              </w:rPr>
              <w:t>ИНН  3231001342 КПП 323101001</w:t>
            </w:r>
          </w:p>
          <w:p w:rsidR="00282EF8" w:rsidRPr="00282EF8" w:rsidRDefault="00282EF8" w:rsidP="00282EF8">
            <w:pPr>
              <w:widowControl/>
              <w:snapToGrid w:val="0"/>
              <w:rPr>
                <w:rFonts w:ascii="Times New Roman" w:eastAsiaTheme="minorHAnsi" w:hAnsi="Times New Roman" w:cs="Times New Roman"/>
                <w:bCs/>
                <w:color w:val="auto"/>
                <w:lang w:eastAsia="en-US" w:bidi="ar-SA"/>
              </w:rPr>
            </w:pPr>
            <w:r w:rsidRPr="00282EF8">
              <w:rPr>
                <w:rFonts w:ascii="Times New Roman" w:eastAsiaTheme="minorHAnsi" w:hAnsi="Times New Roman" w:cs="Times New Roman"/>
                <w:bCs/>
                <w:color w:val="auto"/>
                <w:lang w:eastAsia="en-US" w:bidi="ar-SA"/>
              </w:rPr>
              <w:t xml:space="preserve">ОГРН </w:t>
            </w:r>
            <w:r w:rsidRPr="00282EF8">
              <w:rPr>
                <w:rFonts w:ascii="Times New Roman" w:eastAsiaTheme="minorHAnsi" w:hAnsi="Times New Roman" w:cs="Times New Roman"/>
                <w:color w:val="auto"/>
                <w:lang w:eastAsia="en-US" w:bidi="ar-SA"/>
              </w:rPr>
              <w:t>1023201043282</w:t>
            </w:r>
          </w:p>
          <w:p w:rsidR="00282EF8" w:rsidRPr="00282EF8" w:rsidRDefault="00282EF8" w:rsidP="00282EF8">
            <w:pPr>
              <w:widowControl/>
              <w:snapToGrid w:val="0"/>
              <w:rPr>
                <w:rFonts w:ascii="Times New Roman" w:eastAsiaTheme="minorHAnsi" w:hAnsi="Times New Roman" w:cs="Times New Roman"/>
                <w:bCs/>
                <w:color w:val="auto"/>
                <w:lang w:eastAsia="en-US" w:bidi="ar-SA"/>
              </w:rPr>
            </w:pPr>
            <w:r w:rsidRPr="00282EF8">
              <w:rPr>
                <w:rFonts w:ascii="Times New Roman" w:eastAsiaTheme="minorHAnsi" w:hAnsi="Times New Roman" w:cs="Times New Roman"/>
                <w:bCs/>
                <w:color w:val="auto"/>
                <w:lang w:eastAsia="en-US" w:bidi="ar-SA"/>
              </w:rPr>
              <w:t xml:space="preserve">ОКПО </w:t>
            </w:r>
            <w:r w:rsidRPr="00282EF8">
              <w:rPr>
                <w:rFonts w:ascii="Times New Roman" w:eastAsiaTheme="minorHAnsi" w:hAnsi="Times New Roman" w:cs="Times New Roman"/>
                <w:color w:val="auto"/>
                <w:lang w:eastAsia="en-US" w:bidi="ar-SA"/>
              </w:rPr>
              <w:t>02282296</w:t>
            </w:r>
          </w:p>
          <w:p w:rsidR="00282EF8" w:rsidRPr="00282EF8" w:rsidRDefault="00282EF8" w:rsidP="00282EF8">
            <w:pPr>
              <w:widowControl/>
              <w:rPr>
                <w:rFonts w:ascii="Times New Roman" w:eastAsiaTheme="minorHAnsi" w:hAnsi="Times New Roman" w:cs="Times New Roman"/>
                <w:color w:val="auto"/>
                <w:lang w:eastAsia="en-US" w:bidi="ar-SA"/>
              </w:rPr>
            </w:pPr>
          </w:p>
          <w:p w:rsidR="00282EF8" w:rsidRPr="00282EF8" w:rsidRDefault="00282EF8" w:rsidP="00282EF8">
            <w:pPr>
              <w:widowControl/>
              <w:outlineLvl w:val="3"/>
              <w:rPr>
                <w:rFonts w:ascii="Times New Roman" w:eastAsiaTheme="minorHAnsi" w:hAnsi="Times New Roman" w:cs="Times New Roman"/>
                <w:color w:val="auto"/>
                <w:lang w:eastAsia="en-US" w:bidi="ar-SA"/>
              </w:rPr>
            </w:pPr>
            <w:r w:rsidRPr="00282EF8">
              <w:rPr>
                <w:rFonts w:ascii="Times New Roman" w:eastAsiaTheme="minorHAnsi" w:hAnsi="Times New Roman" w:cs="Times New Roman"/>
                <w:color w:val="auto"/>
                <w:lang w:eastAsia="en-US" w:bidi="ar-SA"/>
              </w:rPr>
              <w:t>Руководитель</w:t>
            </w:r>
          </w:p>
          <w:p w:rsidR="00282EF8" w:rsidRPr="00282EF8" w:rsidRDefault="00282EF8" w:rsidP="00282EF8">
            <w:pPr>
              <w:autoSpaceDE w:val="0"/>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w:t>
            </w:r>
          </w:p>
          <w:p w:rsidR="00282EF8" w:rsidRPr="00282EF8" w:rsidRDefault="00282EF8" w:rsidP="00282EF8">
            <w:pPr>
              <w:widowControl/>
              <w:outlineLvl w:val="3"/>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Подпись, печать</w:t>
            </w:r>
          </w:p>
        </w:tc>
        <w:tc>
          <w:tcPr>
            <w:tcW w:w="709" w:type="dxa"/>
          </w:tcPr>
          <w:p w:rsidR="00282EF8" w:rsidRPr="00282EF8" w:rsidRDefault="00282EF8" w:rsidP="00282EF8">
            <w:pPr>
              <w:widowControl/>
              <w:outlineLvl w:val="3"/>
              <w:rPr>
                <w:rFonts w:ascii="Times New Roman" w:eastAsia="Times New Roman" w:hAnsi="Times New Roman" w:cs="Times New Roman"/>
                <w:color w:val="auto"/>
                <w:lang w:bidi="ar-SA"/>
              </w:rPr>
            </w:pPr>
          </w:p>
        </w:tc>
        <w:tc>
          <w:tcPr>
            <w:tcW w:w="3472" w:type="dxa"/>
          </w:tcPr>
          <w:p w:rsidR="00282EF8" w:rsidRPr="00282EF8" w:rsidRDefault="00282EF8" w:rsidP="00282EF8">
            <w:pPr>
              <w:widowControl/>
              <w:outlineLvl w:val="3"/>
              <w:rPr>
                <w:rFonts w:ascii="Times New Roman" w:eastAsia="Times New Roman" w:hAnsi="Times New Roman" w:cs="Times New Roman"/>
                <w:color w:val="auto"/>
                <w:lang w:bidi="ar-SA"/>
              </w:rPr>
            </w:pPr>
          </w:p>
          <w:p w:rsidR="00282EF8" w:rsidRPr="00282EF8" w:rsidRDefault="00282EF8" w:rsidP="00282EF8">
            <w:pPr>
              <w:widowControl/>
              <w:outlineLvl w:val="3"/>
              <w:rPr>
                <w:rFonts w:ascii="Times New Roman" w:eastAsia="Times New Roman" w:hAnsi="Times New Roman" w:cs="Times New Roman"/>
                <w:color w:val="auto"/>
                <w:lang w:bidi="ar-SA"/>
              </w:rPr>
            </w:pPr>
          </w:p>
          <w:p w:rsidR="00282EF8" w:rsidRPr="00282EF8" w:rsidRDefault="00282EF8" w:rsidP="00282EF8">
            <w:pPr>
              <w:widowControl/>
              <w:outlineLvl w:val="3"/>
              <w:rPr>
                <w:rFonts w:ascii="Times New Roman" w:eastAsia="Times New Roman" w:hAnsi="Times New Roman" w:cs="Times New Roman"/>
                <w:color w:val="auto"/>
                <w:lang w:bidi="ar-SA"/>
              </w:rPr>
            </w:pPr>
          </w:p>
          <w:p w:rsidR="00282EF8" w:rsidRPr="00282EF8" w:rsidRDefault="00282EF8" w:rsidP="00282EF8">
            <w:pPr>
              <w:widowControl/>
              <w:outlineLvl w:val="3"/>
              <w:rPr>
                <w:rFonts w:ascii="Times New Roman" w:eastAsia="Times New Roman" w:hAnsi="Times New Roman" w:cs="Times New Roman"/>
                <w:color w:val="auto"/>
                <w:lang w:bidi="ar-SA"/>
              </w:rPr>
            </w:pPr>
          </w:p>
          <w:p w:rsidR="00282EF8" w:rsidRPr="00282EF8" w:rsidRDefault="00282EF8" w:rsidP="00282EF8">
            <w:pPr>
              <w:widowControl/>
              <w:outlineLvl w:val="3"/>
              <w:rPr>
                <w:rFonts w:ascii="Times New Roman" w:eastAsia="Times New Roman" w:hAnsi="Times New Roman" w:cs="Times New Roman"/>
                <w:color w:val="auto"/>
                <w:lang w:bidi="ar-SA"/>
              </w:rPr>
            </w:pPr>
          </w:p>
          <w:p w:rsidR="00282EF8" w:rsidRPr="00282EF8" w:rsidRDefault="00282EF8" w:rsidP="00282EF8">
            <w:pPr>
              <w:widowControl/>
              <w:outlineLvl w:val="3"/>
              <w:rPr>
                <w:rFonts w:ascii="Times New Roman" w:eastAsia="Times New Roman" w:hAnsi="Times New Roman" w:cs="Times New Roman"/>
                <w:color w:val="auto"/>
                <w:lang w:bidi="ar-SA"/>
              </w:rPr>
            </w:pPr>
          </w:p>
          <w:p w:rsidR="00282EF8" w:rsidRPr="00282EF8" w:rsidRDefault="00282EF8" w:rsidP="00282EF8">
            <w:pPr>
              <w:widowControl/>
              <w:outlineLvl w:val="3"/>
              <w:rPr>
                <w:rFonts w:ascii="Times New Roman" w:eastAsia="Times New Roman" w:hAnsi="Times New Roman" w:cs="Times New Roman"/>
                <w:color w:val="auto"/>
                <w:lang w:bidi="ar-SA"/>
              </w:rPr>
            </w:pPr>
          </w:p>
          <w:p w:rsidR="00282EF8" w:rsidRPr="00282EF8" w:rsidRDefault="00282EF8" w:rsidP="00282EF8">
            <w:pPr>
              <w:widowControl/>
              <w:outlineLvl w:val="3"/>
              <w:rPr>
                <w:rFonts w:ascii="Times New Roman" w:eastAsia="Times New Roman" w:hAnsi="Times New Roman" w:cs="Times New Roman"/>
                <w:color w:val="auto"/>
                <w:lang w:bidi="ar-SA"/>
              </w:rPr>
            </w:pPr>
          </w:p>
          <w:p w:rsidR="00282EF8" w:rsidRPr="00282EF8" w:rsidRDefault="00282EF8" w:rsidP="00282EF8">
            <w:pPr>
              <w:widowControl/>
              <w:outlineLvl w:val="3"/>
              <w:rPr>
                <w:rFonts w:ascii="Times New Roman" w:eastAsia="Times New Roman" w:hAnsi="Times New Roman" w:cs="Times New Roman"/>
                <w:color w:val="auto"/>
                <w:lang w:bidi="ar-SA"/>
              </w:rPr>
            </w:pPr>
          </w:p>
          <w:p w:rsidR="00282EF8" w:rsidRPr="00282EF8" w:rsidRDefault="00282EF8" w:rsidP="00282EF8">
            <w:pPr>
              <w:widowControl/>
              <w:outlineLvl w:val="3"/>
              <w:rPr>
                <w:rFonts w:ascii="Times New Roman" w:eastAsia="Times New Roman" w:hAnsi="Times New Roman" w:cs="Times New Roman"/>
                <w:color w:val="auto"/>
                <w:lang w:bidi="ar-SA"/>
              </w:rPr>
            </w:pPr>
          </w:p>
          <w:p w:rsidR="00282EF8" w:rsidRPr="00282EF8" w:rsidRDefault="00282EF8" w:rsidP="00282EF8">
            <w:pPr>
              <w:widowControl/>
              <w:outlineLvl w:val="3"/>
              <w:rPr>
                <w:rFonts w:ascii="Times New Roman" w:eastAsia="Times New Roman" w:hAnsi="Times New Roman" w:cs="Times New Roman"/>
                <w:color w:val="auto"/>
                <w:lang w:bidi="ar-SA"/>
              </w:rPr>
            </w:pPr>
          </w:p>
          <w:p w:rsidR="00282EF8" w:rsidRPr="00282EF8" w:rsidRDefault="00282EF8" w:rsidP="00282EF8">
            <w:pPr>
              <w:autoSpaceDE w:val="0"/>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bidi="ar-SA"/>
              </w:rPr>
              <w:t>«Заявитель», «Победитель»</w:t>
            </w:r>
          </w:p>
          <w:p w:rsidR="00282EF8" w:rsidRPr="00282EF8" w:rsidRDefault="00282EF8" w:rsidP="00282EF8">
            <w:pPr>
              <w:autoSpaceDE w:val="0"/>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w:t>
            </w:r>
          </w:p>
          <w:p w:rsidR="00282EF8" w:rsidRPr="00282EF8" w:rsidRDefault="00282EF8" w:rsidP="00282EF8">
            <w:pPr>
              <w:widowControl/>
              <w:outlineLvl w:val="3"/>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Подпись, печать</w:t>
            </w:r>
          </w:p>
        </w:tc>
      </w:tr>
    </w:tbl>
    <w:p w:rsidR="00282EF8" w:rsidRPr="00282EF8" w:rsidRDefault="00282EF8" w:rsidP="00282EF8">
      <w:pPr>
        <w:widowControl/>
        <w:shd w:val="clear" w:color="auto" w:fill="FFFFFF"/>
        <w:ind w:firstLine="708"/>
        <w:outlineLvl w:val="3"/>
        <w:rPr>
          <w:rFonts w:ascii="Times New Roman" w:eastAsia="Times New Roman" w:hAnsi="Times New Roman" w:cs="Times New Roman"/>
          <w:color w:val="auto"/>
          <w:lang w:bidi="ar-SA"/>
        </w:rPr>
      </w:pPr>
    </w:p>
    <w:p w:rsidR="00282EF8" w:rsidRPr="00282EF8" w:rsidRDefault="00282EF8" w:rsidP="00282EF8">
      <w:pPr>
        <w:widowControl/>
        <w:shd w:val="clear" w:color="auto" w:fill="FFFFFF"/>
        <w:ind w:firstLine="708"/>
        <w:outlineLvl w:val="3"/>
        <w:rPr>
          <w:rFonts w:ascii="Times New Roman" w:eastAsia="Times New Roman" w:hAnsi="Times New Roman" w:cs="Times New Roman"/>
          <w:color w:val="auto"/>
          <w:lang w:bidi="ar-SA"/>
        </w:rPr>
      </w:pPr>
    </w:p>
    <w:p w:rsidR="00282EF8" w:rsidRPr="00282EF8" w:rsidRDefault="00282EF8" w:rsidP="00282EF8">
      <w:pPr>
        <w:autoSpaceDE w:val="0"/>
        <w:rPr>
          <w:rFonts w:ascii="Times New Roman" w:eastAsia="Times New Roman" w:hAnsi="Times New Roman" w:cs="Times New Roman"/>
          <w:color w:val="auto"/>
          <w:lang w:bidi="ar-SA"/>
        </w:rPr>
      </w:pPr>
    </w:p>
    <w:p w:rsidR="00282EF8" w:rsidRPr="00282EF8" w:rsidRDefault="00282EF8" w:rsidP="00282EF8">
      <w:pPr>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w:t>
      </w:r>
    </w:p>
    <w:p w:rsidR="00282EF8" w:rsidRPr="00282EF8" w:rsidRDefault="00282EF8" w:rsidP="00282EF8">
      <w:pPr>
        <w:jc w:val="center"/>
        <w:rPr>
          <w:rFonts w:ascii="Times New Roman" w:eastAsia="Times New Roman" w:hAnsi="Times New Roman" w:cs="Times New Roman"/>
          <w:color w:val="auto"/>
          <w:lang w:bidi="ar-SA"/>
        </w:rPr>
      </w:pPr>
    </w:p>
    <w:p w:rsidR="00282EF8" w:rsidRPr="00282EF8" w:rsidRDefault="00282EF8" w:rsidP="00282EF8">
      <w:pPr>
        <w:jc w:val="center"/>
        <w:rPr>
          <w:rFonts w:ascii="Times New Roman" w:eastAsia="Times New Roman" w:hAnsi="Times New Roman" w:cs="Times New Roman"/>
          <w:color w:val="auto"/>
          <w:lang w:bidi="ar-SA"/>
        </w:rPr>
      </w:pPr>
    </w:p>
    <w:p w:rsidR="00282EF8" w:rsidRPr="00282EF8" w:rsidRDefault="00282EF8" w:rsidP="00282EF8">
      <w:pPr>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w:t>
      </w: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w:t>
      </w: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p>
    <w:p w:rsidR="00282EF8" w:rsidRPr="00282EF8" w:rsidRDefault="00282EF8" w:rsidP="00282EF8">
      <w:pPr>
        <w:widowControl/>
        <w:autoSpaceDE w:val="0"/>
        <w:autoSpaceDN w:val="0"/>
        <w:adjustRightInd w:val="0"/>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w:t>
      </w:r>
    </w:p>
    <w:p w:rsidR="00282EF8" w:rsidRPr="00282EF8" w:rsidRDefault="00282EF8" w:rsidP="00282EF8">
      <w:pPr>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w:t>
      </w: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w:t>
      </w: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jc w:val="both"/>
        <w:rPr>
          <w:rFonts w:ascii="Times New Roman" w:eastAsia="Times New Roman" w:hAnsi="Times New Roman" w:cs="Times New Roman"/>
          <w:color w:val="auto"/>
          <w:lang w:bidi="ar-SA"/>
        </w:rPr>
      </w:pPr>
    </w:p>
    <w:p w:rsidR="00282EF8" w:rsidRPr="00282EF8" w:rsidRDefault="00282EF8" w:rsidP="00282EF8">
      <w:pPr>
        <w:ind w:left="4821"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 xml:space="preserve"> Приложение №3</w:t>
      </w:r>
    </w:p>
    <w:p w:rsidR="00282EF8" w:rsidRPr="00282EF8" w:rsidRDefault="00282EF8" w:rsidP="00282EF8">
      <w:pPr>
        <w:ind w:left="552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к постановлению администрации </w:t>
      </w:r>
    </w:p>
    <w:p w:rsidR="00282EF8" w:rsidRPr="00282EF8" w:rsidRDefault="00282EF8" w:rsidP="00282EF8">
      <w:pPr>
        <w:ind w:left="552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Унечского района</w:t>
      </w:r>
    </w:p>
    <w:p w:rsidR="00282EF8" w:rsidRPr="00282EF8" w:rsidRDefault="00282EF8" w:rsidP="00282EF8">
      <w:pPr>
        <w:ind w:left="552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«___» ____________ 2019 г. №_______</w:t>
      </w:r>
    </w:p>
    <w:p w:rsidR="00282EF8" w:rsidRPr="00282EF8" w:rsidRDefault="00282EF8" w:rsidP="00282EF8">
      <w:pPr>
        <w:jc w:val="both"/>
        <w:rPr>
          <w:rFonts w:ascii="Times New Roman" w:eastAsia="Times New Roman" w:hAnsi="Times New Roman" w:cs="Times New Roman"/>
          <w:b/>
          <w:color w:val="auto"/>
          <w:lang w:bidi="ar-SA"/>
        </w:rPr>
      </w:pPr>
    </w:p>
    <w:p w:rsidR="00282EF8" w:rsidRPr="00282EF8" w:rsidRDefault="00282EF8" w:rsidP="00282EF8">
      <w:pPr>
        <w:jc w:val="center"/>
        <w:rPr>
          <w:rFonts w:ascii="Times New Roman" w:eastAsia="Times New Roman" w:hAnsi="Times New Roman" w:cs="Times New Roman"/>
          <w:b/>
          <w:color w:val="auto"/>
          <w:lang w:bidi="ar-SA"/>
        </w:rPr>
      </w:pPr>
      <w:r w:rsidRPr="00282EF8">
        <w:rPr>
          <w:rFonts w:ascii="Times New Roman" w:eastAsia="Times New Roman" w:hAnsi="Times New Roman" w:cs="Times New Roman"/>
          <w:b/>
          <w:color w:val="auto"/>
          <w:lang w:bidi="ar-SA"/>
        </w:rPr>
        <w:t>Методика</w:t>
      </w:r>
    </w:p>
    <w:p w:rsidR="00282EF8" w:rsidRPr="00282EF8" w:rsidRDefault="00282EF8" w:rsidP="00282EF8">
      <w:pPr>
        <w:autoSpaceDE w:val="0"/>
        <w:autoSpaceDN w:val="0"/>
        <w:adjustRightInd w:val="0"/>
        <w:jc w:val="center"/>
        <w:rPr>
          <w:rFonts w:ascii="Times New Roman" w:eastAsia="Times New Roman" w:hAnsi="Times New Roman" w:cs="Times New Roman"/>
          <w:b/>
          <w:color w:val="auto"/>
          <w:lang w:bidi="ar-SA"/>
        </w:rPr>
      </w:pPr>
      <w:r w:rsidRPr="00282EF8">
        <w:rPr>
          <w:rFonts w:ascii="Times New Roman" w:eastAsia="Times New Roman" w:hAnsi="Times New Roman" w:cs="Times New Roman"/>
          <w:b/>
          <w:color w:val="auto"/>
          <w:lang w:bidi="ar-SA"/>
        </w:rPr>
        <w:t>определения начальной (минимальной) цены</w:t>
      </w:r>
    </w:p>
    <w:p w:rsidR="00282EF8" w:rsidRPr="00282EF8" w:rsidRDefault="00282EF8" w:rsidP="00282EF8">
      <w:pPr>
        <w:autoSpaceDE w:val="0"/>
        <w:autoSpaceDN w:val="0"/>
        <w:adjustRightInd w:val="0"/>
        <w:jc w:val="center"/>
        <w:rPr>
          <w:rFonts w:ascii="Times New Roman" w:eastAsia="Times New Roman" w:hAnsi="Times New Roman" w:cs="Times New Roman"/>
          <w:b/>
          <w:color w:val="auto"/>
          <w:lang w:bidi="ar-SA"/>
        </w:rPr>
      </w:pPr>
      <w:r w:rsidRPr="00282EF8">
        <w:rPr>
          <w:rFonts w:ascii="Times New Roman" w:eastAsia="Times New Roman" w:hAnsi="Times New Roman" w:cs="Times New Roman"/>
          <w:b/>
          <w:color w:val="auto"/>
          <w:lang w:bidi="ar-SA"/>
        </w:rPr>
        <w:t>на право размещения нестационарных объектов</w:t>
      </w:r>
    </w:p>
    <w:p w:rsidR="00282EF8" w:rsidRPr="00282EF8" w:rsidRDefault="00282EF8" w:rsidP="00282EF8">
      <w:pPr>
        <w:autoSpaceDE w:val="0"/>
        <w:autoSpaceDN w:val="0"/>
        <w:adjustRightInd w:val="0"/>
        <w:jc w:val="center"/>
        <w:rPr>
          <w:rFonts w:ascii="Times New Roman" w:eastAsia="Times New Roman" w:hAnsi="Times New Roman" w:cs="Times New Roman"/>
          <w:b/>
          <w:color w:val="auto"/>
          <w:lang w:bidi="ar-SA"/>
        </w:rPr>
      </w:pPr>
      <w:r w:rsidRPr="00282EF8">
        <w:rPr>
          <w:rFonts w:ascii="Times New Roman" w:eastAsia="Times New Roman" w:hAnsi="Times New Roman" w:cs="Times New Roman"/>
          <w:b/>
          <w:color w:val="auto"/>
          <w:lang w:bidi="ar-SA"/>
        </w:rPr>
        <w:t>на территории Унечского городского поселения</w:t>
      </w:r>
    </w:p>
    <w:p w:rsidR="00282EF8" w:rsidRPr="00282EF8" w:rsidRDefault="00282EF8" w:rsidP="00282EF8">
      <w:pPr>
        <w:widowControl/>
        <w:autoSpaceDE w:val="0"/>
        <w:autoSpaceDN w:val="0"/>
        <w:adjustRightInd w:val="0"/>
        <w:ind w:firstLine="540"/>
        <w:jc w:val="both"/>
        <w:rPr>
          <w:rFonts w:ascii="Times New Roman" w:eastAsia="Times New Roman" w:hAnsi="Times New Roman" w:cs="Times New Roman"/>
          <w:color w:val="auto"/>
          <w:lang w:bidi="ar-SA"/>
        </w:rPr>
      </w:pPr>
    </w:p>
    <w:p w:rsidR="00282EF8" w:rsidRPr="00282EF8" w:rsidRDefault="00282EF8" w:rsidP="00282EF8">
      <w:pPr>
        <w:widowControl/>
        <w:numPr>
          <w:ilvl w:val="0"/>
          <w:numId w:val="16"/>
        </w:numPr>
        <w:tabs>
          <w:tab w:val="left" w:pos="1110"/>
        </w:tabs>
        <w:spacing w:after="200" w:line="276" w:lineRule="auto"/>
        <w:jc w:val="both"/>
        <w:rPr>
          <w:rFonts w:ascii="Times New Roman" w:eastAsiaTheme="minorHAnsi" w:hAnsi="Times New Roman" w:cs="Times New Roman"/>
          <w:bCs/>
          <w:color w:val="auto"/>
          <w:spacing w:val="2"/>
          <w:lang w:eastAsia="en-US" w:bidi="ar-SA"/>
        </w:rPr>
      </w:pPr>
      <w:r w:rsidRPr="00282EF8">
        <w:rPr>
          <w:rFonts w:ascii="Times New Roman" w:eastAsiaTheme="minorHAnsi" w:hAnsi="Times New Roman" w:cs="Times New Roman"/>
          <w:bCs/>
          <w:color w:val="auto"/>
          <w:spacing w:val="2"/>
          <w:lang w:eastAsia="en-US" w:bidi="ar-SA"/>
        </w:rPr>
        <w:t>Настоящая Методика применяется при определении платы по договорам на размещение нестационарных торговых объектов (далее - НТО) на территории Унечского городского поселения.</w:t>
      </w:r>
    </w:p>
    <w:p w:rsidR="00282EF8" w:rsidRPr="00282EF8" w:rsidRDefault="00282EF8" w:rsidP="00282EF8">
      <w:pPr>
        <w:widowControl/>
        <w:numPr>
          <w:ilvl w:val="0"/>
          <w:numId w:val="16"/>
        </w:numPr>
        <w:tabs>
          <w:tab w:val="left" w:pos="1119"/>
        </w:tabs>
        <w:spacing w:after="242" w:line="276" w:lineRule="auto"/>
        <w:jc w:val="both"/>
        <w:rPr>
          <w:rFonts w:ascii="Times New Roman" w:eastAsiaTheme="minorHAnsi" w:hAnsi="Times New Roman" w:cs="Times New Roman"/>
          <w:bCs/>
          <w:color w:val="auto"/>
          <w:spacing w:val="2"/>
          <w:lang w:eastAsia="en-US" w:bidi="ar-SA"/>
        </w:rPr>
      </w:pPr>
      <w:r w:rsidRPr="00282EF8">
        <w:rPr>
          <w:rFonts w:ascii="Times New Roman" w:eastAsiaTheme="minorHAnsi" w:hAnsi="Times New Roman" w:cs="Times New Roman"/>
          <w:bCs/>
          <w:color w:val="auto"/>
          <w:spacing w:val="2"/>
          <w:lang w:eastAsia="en-US" w:bidi="ar-SA"/>
        </w:rPr>
        <w:t>Плата по договорам на размещение нестационарных торговых объектов на земельных участках, кадастровая стоимость которых определена, рассчитывается по формуле:</w:t>
      </w:r>
    </w:p>
    <w:p w:rsidR="00282EF8" w:rsidRPr="00282EF8" w:rsidRDefault="00282EF8" w:rsidP="00282EF8">
      <w:pPr>
        <w:spacing w:after="228"/>
        <w:ind w:firstLine="780"/>
        <w:jc w:val="both"/>
        <w:rPr>
          <w:rFonts w:ascii="Times New Roman" w:eastAsiaTheme="minorHAnsi" w:hAnsi="Times New Roman" w:cs="Times New Roman"/>
          <w:bCs/>
          <w:color w:val="auto"/>
          <w:spacing w:val="2"/>
          <w:lang w:eastAsia="en-US" w:bidi="ar-SA"/>
        </w:rPr>
      </w:pPr>
      <w:proofErr w:type="spellStart"/>
      <w:proofErr w:type="gramStart"/>
      <w:r w:rsidRPr="00282EF8">
        <w:rPr>
          <w:rFonts w:ascii="Times New Roman" w:eastAsiaTheme="minorHAnsi" w:hAnsi="Times New Roman" w:cs="Times New Roman"/>
          <w:b/>
          <w:bCs/>
          <w:color w:val="auto"/>
          <w:spacing w:val="2"/>
          <w:lang w:eastAsia="en-US" w:bidi="ar-SA"/>
        </w:rPr>
        <w:t>Пр</w:t>
      </w:r>
      <w:proofErr w:type="spellEnd"/>
      <w:proofErr w:type="gramEnd"/>
      <w:r w:rsidRPr="00282EF8">
        <w:rPr>
          <w:rFonts w:ascii="Times New Roman" w:eastAsiaTheme="minorHAnsi" w:hAnsi="Times New Roman" w:cs="Times New Roman"/>
          <w:b/>
          <w:bCs/>
          <w:color w:val="auto"/>
          <w:spacing w:val="2"/>
          <w:lang w:eastAsia="en-US" w:bidi="ar-SA"/>
        </w:rPr>
        <w:t xml:space="preserve"> = (Кс </w:t>
      </w:r>
      <w:proofErr w:type="spellStart"/>
      <w:r w:rsidRPr="00282EF8">
        <w:rPr>
          <w:rFonts w:ascii="Times New Roman" w:eastAsiaTheme="minorHAnsi" w:hAnsi="Times New Roman" w:cs="Times New Roman"/>
          <w:b/>
          <w:bCs/>
          <w:color w:val="auto"/>
          <w:spacing w:val="2"/>
          <w:lang w:eastAsia="en-US" w:bidi="ar-SA"/>
        </w:rPr>
        <w:t>хСфхУи</w:t>
      </w:r>
      <w:proofErr w:type="spellEnd"/>
      <w:r w:rsidRPr="00282EF8">
        <w:rPr>
          <w:rFonts w:ascii="Times New Roman" w:eastAsiaTheme="minorHAnsi" w:hAnsi="Times New Roman" w:cs="Times New Roman"/>
          <w:b/>
          <w:bCs/>
          <w:color w:val="auto"/>
          <w:spacing w:val="2"/>
          <w:lang w:eastAsia="en-US" w:bidi="ar-SA"/>
        </w:rPr>
        <w:t>) / 100</w:t>
      </w:r>
      <w:r w:rsidRPr="00282EF8">
        <w:rPr>
          <w:rFonts w:ascii="Times New Roman" w:eastAsiaTheme="minorHAnsi" w:hAnsi="Times New Roman" w:cs="Times New Roman"/>
          <w:bCs/>
          <w:color w:val="auto"/>
          <w:spacing w:val="2"/>
          <w:lang w:eastAsia="en-US" w:bidi="ar-SA"/>
        </w:rPr>
        <w:t>, где:</w:t>
      </w:r>
    </w:p>
    <w:p w:rsidR="00282EF8" w:rsidRPr="00282EF8" w:rsidRDefault="00282EF8" w:rsidP="00282EF8">
      <w:pPr>
        <w:ind w:firstLine="780"/>
        <w:jc w:val="both"/>
        <w:rPr>
          <w:rFonts w:ascii="Times New Roman" w:eastAsiaTheme="minorHAnsi" w:hAnsi="Times New Roman" w:cs="Times New Roman"/>
          <w:bCs/>
          <w:color w:val="auto"/>
          <w:spacing w:val="2"/>
          <w:lang w:eastAsia="en-US" w:bidi="ar-SA"/>
        </w:rPr>
      </w:pPr>
      <w:proofErr w:type="spellStart"/>
      <w:proofErr w:type="gramStart"/>
      <w:r w:rsidRPr="00282EF8">
        <w:rPr>
          <w:rFonts w:ascii="Times New Roman" w:eastAsiaTheme="minorHAnsi" w:hAnsi="Times New Roman" w:cs="Times New Roman"/>
          <w:bCs/>
          <w:color w:val="auto"/>
          <w:spacing w:val="2"/>
          <w:lang w:eastAsia="en-US" w:bidi="ar-SA"/>
        </w:rPr>
        <w:t>Пр</w:t>
      </w:r>
      <w:proofErr w:type="spellEnd"/>
      <w:proofErr w:type="gramEnd"/>
      <w:r w:rsidRPr="00282EF8">
        <w:rPr>
          <w:rFonts w:ascii="Times New Roman" w:eastAsiaTheme="minorHAnsi" w:hAnsi="Times New Roman" w:cs="Times New Roman"/>
          <w:bCs/>
          <w:color w:val="auto"/>
          <w:spacing w:val="2"/>
          <w:lang w:eastAsia="en-US" w:bidi="ar-SA"/>
        </w:rPr>
        <w:t xml:space="preserve"> - плата за размещение НТО (руб./ в год);</w:t>
      </w:r>
    </w:p>
    <w:p w:rsidR="00282EF8" w:rsidRPr="00282EF8" w:rsidRDefault="00282EF8" w:rsidP="00282EF8">
      <w:pPr>
        <w:ind w:firstLine="780"/>
        <w:jc w:val="both"/>
        <w:rPr>
          <w:rFonts w:ascii="Times New Roman" w:eastAsiaTheme="minorHAnsi" w:hAnsi="Times New Roman" w:cs="Times New Roman"/>
          <w:bCs/>
          <w:color w:val="auto"/>
          <w:spacing w:val="2"/>
          <w:lang w:eastAsia="en-US" w:bidi="ar-SA"/>
        </w:rPr>
      </w:pPr>
      <w:r w:rsidRPr="00282EF8">
        <w:rPr>
          <w:rFonts w:ascii="Times New Roman" w:eastAsiaTheme="minorHAnsi" w:hAnsi="Times New Roman" w:cs="Times New Roman"/>
          <w:bCs/>
          <w:color w:val="auto"/>
          <w:spacing w:val="2"/>
          <w:lang w:eastAsia="en-US" w:bidi="ar-SA"/>
        </w:rPr>
        <w:t>Кс - кадастровая стоимость земельного участка (руб.);</w:t>
      </w:r>
    </w:p>
    <w:p w:rsidR="00282EF8" w:rsidRPr="00282EF8" w:rsidRDefault="00282EF8" w:rsidP="00282EF8">
      <w:pPr>
        <w:ind w:firstLine="780"/>
        <w:jc w:val="both"/>
        <w:rPr>
          <w:rFonts w:ascii="Times New Roman" w:eastAsiaTheme="minorHAnsi" w:hAnsi="Times New Roman" w:cs="Times New Roman"/>
          <w:bCs/>
          <w:color w:val="auto"/>
          <w:spacing w:val="2"/>
          <w:lang w:eastAsia="en-US" w:bidi="ar-SA"/>
        </w:rPr>
      </w:pPr>
      <w:proofErr w:type="spellStart"/>
      <w:r w:rsidRPr="00282EF8">
        <w:rPr>
          <w:rFonts w:ascii="Times New Roman" w:eastAsiaTheme="minorHAnsi" w:hAnsi="Times New Roman" w:cs="Times New Roman"/>
          <w:bCs/>
          <w:color w:val="auto"/>
          <w:spacing w:val="2"/>
          <w:lang w:eastAsia="en-US" w:bidi="ar-SA"/>
        </w:rPr>
        <w:t>Сф</w:t>
      </w:r>
      <w:proofErr w:type="spellEnd"/>
      <w:r w:rsidRPr="00282EF8">
        <w:rPr>
          <w:rFonts w:ascii="Times New Roman" w:eastAsiaTheme="minorHAnsi" w:hAnsi="Times New Roman" w:cs="Times New Roman"/>
          <w:bCs/>
          <w:color w:val="auto"/>
          <w:spacing w:val="2"/>
          <w:lang w:eastAsia="en-US" w:bidi="ar-SA"/>
        </w:rPr>
        <w:t>-коэффициент, учитывающий вид деятельности Субъекта;</w:t>
      </w:r>
    </w:p>
    <w:p w:rsidR="00282EF8" w:rsidRPr="00282EF8" w:rsidRDefault="00282EF8" w:rsidP="00282EF8">
      <w:pPr>
        <w:ind w:firstLine="780"/>
        <w:jc w:val="both"/>
        <w:rPr>
          <w:rFonts w:ascii="Times New Roman" w:eastAsiaTheme="minorHAnsi" w:hAnsi="Times New Roman" w:cs="Times New Roman"/>
          <w:bCs/>
          <w:color w:val="auto"/>
          <w:spacing w:val="2"/>
          <w:lang w:eastAsia="en-US" w:bidi="ar-SA"/>
        </w:rPr>
      </w:pPr>
      <w:proofErr w:type="spellStart"/>
      <w:r w:rsidRPr="00282EF8">
        <w:rPr>
          <w:rFonts w:ascii="Times New Roman" w:eastAsiaTheme="minorHAnsi" w:hAnsi="Times New Roman" w:cs="Times New Roman"/>
          <w:bCs/>
          <w:color w:val="auto"/>
          <w:spacing w:val="2"/>
          <w:lang w:eastAsia="en-US" w:bidi="ar-SA"/>
        </w:rPr>
        <w:t>Уи</w:t>
      </w:r>
      <w:proofErr w:type="spellEnd"/>
      <w:r w:rsidRPr="00282EF8">
        <w:rPr>
          <w:rFonts w:ascii="Times New Roman" w:eastAsiaTheme="minorHAnsi" w:hAnsi="Times New Roman" w:cs="Times New Roman"/>
          <w:bCs/>
          <w:color w:val="auto"/>
          <w:spacing w:val="2"/>
          <w:lang w:eastAsia="en-US" w:bidi="ar-SA"/>
        </w:rPr>
        <w:t xml:space="preserve"> - коэффициент, учитывающий размер уровня инфляции на очередной финансовый год, который утверждается (ежегодно) постановлением Губернатора Брянской области.</w:t>
      </w:r>
    </w:p>
    <w:p w:rsidR="00282EF8" w:rsidRPr="00282EF8" w:rsidRDefault="00282EF8" w:rsidP="00282EF8">
      <w:pPr>
        <w:ind w:firstLine="780"/>
        <w:jc w:val="both"/>
        <w:rPr>
          <w:rFonts w:ascii="Times New Roman" w:eastAsiaTheme="minorHAnsi" w:hAnsi="Times New Roman" w:cs="Times New Roman"/>
          <w:bCs/>
          <w:color w:val="auto"/>
          <w:spacing w:val="2"/>
          <w:lang w:eastAsia="en-US" w:bidi="ar-SA"/>
        </w:rPr>
      </w:pPr>
      <w:r w:rsidRPr="00282EF8">
        <w:rPr>
          <w:rFonts w:ascii="Times New Roman" w:eastAsiaTheme="minorHAnsi" w:hAnsi="Times New Roman" w:cs="Times New Roman"/>
          <w:bCs/>
          <w:color w:val="auto"/>
          <w:spacing w:val="2"/>
          <w:lang w:eastAsia="en-US" w:bidi="ar-SA"/>
        </w:rPr>
        <w:t>Расчет платы за размещение НТО осуществляется путем перемножения коэффициентов, учитывающих размер уровня инфляции на каждый финансовый год.</w:t>
      </w:r>
    </w:p>
    <w:p w:rsidR="00282EF8" w:rsidRPr="00282EF8" w:rsidRDefault="00282EF8" w:rsidP="00282EF8">
      <w:pPr>
        <w:ind w:firstLine="780"/>
        <w:jc w:val="both"/>
        <w:rPr>
          <w:rFonts w:ascii="Times New Roman" w:eastAsiaTheme="minorHAnsi" w:hAnsi="Times New Roman" w:cs="Times New Roman"/>
          <w:bCs/>
          <w:color w:val="auto"/>
          <w:spacing w:val="2"/>
          <w:lang w:eastAsia="en-US" w:bidi="ar-SA"/>
        </w:rPr>
      </w:pPr>
      <w:r w:rsidRPr="00282EF8">
        <w:rPr>
          <w:rFonts w:ascii="Times New Roman" w:eastAsiaTheme="minorHAnsi" w:hAnsi="Times New Roman" w:cs="Times New Roman"/>
          <w:bCs/>
          <w:color w:val="auto"/>
          <w:spacing w:val="2"/>
          <w:lang w:eastAsia="en-US" w:bidi="ar-SA"/>
        </w:rPr>
        <w:t>При заключении Договора в году, в котором произошло изменение кадастровой стоимости земельного участка, размер платы за размещение НТО определяется без применения коэффициента, учитывающего размер уровня инфляции на очередной финансовый год.</w:t>
      </w:r>
    </w:p>
    <w:p w:rsidR="00282EF8" w:rsidRPr="00282EF8" w:rsidRDefault="00282EF8" w:rsidP="00282EF8">
      <w:pPr>
        <w:widowControl/>
        <w:numPr>
          <w:ilvl w:val="1"/>
          <w:numId w:val="16"/>
        </w:numPr>
        <w:tabs>
          <w:tab w:val="left" w:pos="1402"/>
        </w:tabs>
        <w:spacing w:after="245" w:line="276" w:lineRule="auto"/>
        <w:jc w:val="both"/>
        <w:rPr>
          <w:rFonts w:ascii="Times New Roman" w:eastAsiaTheme="minorHAnsi" w:hAnsi="Times New Roman" w:cs="Times New Roman"/>
          <w:bCs/>
          <w:color w:val="auto"/>
          <w:spacing w:val="2"/>
          <w:lang w:eastAsia="en-US" w:bidi="ar-SA"/>
        </w:rPr>
      </w:pPr>
      <w:r w:rsidRPr="00282EF8">
        <w:rPr>
          <w:rFonts w:ascii="Times New Roman" w:eastAsiaTheme="minorHAnsi" w:hAnsi="Times New Roman" w:cs="Times New Roman"/>
          <w:bCs/>
          <w:color w:val="auto"/>
          <w:spacing w:val="2"/>
          <w:lang w:eastAsia="en-US" w:bidi="ar-SA"/>
        </w:rPr>
        <w:t>Для временных объектов, располагаемых на землях общего пользования или на земельных участках, кадастровая стоимость которых не рассчитывается, расчет платы за размещение НТО производится исходя из среднего удельного показателя кадастровой стоимости кадастрового квартала за один квадратный метр земель соответствующего вида разрешенного использования по формуле:</w:t>
      </w:r>
    </w:p>
    <w:p w:rsidR="00282EF8" w:rsidRPr="00282EF8" w:rsidRDefault="00282EF8" w:rsidP="00282EF8">
      <w:pPr>
        <w:spacing w:after="232"/>
        <w:ind w:firstLine="780"/>
        <w:jc w:val="both"/>
        <w:rPr>
          <w:rFonts w:ascii="Times New Roman" w:eastAsiaTheme="minorHAnsi" w:hAnsi="Times New Roman" w:cs="Times New Roman"/>
          <w:bCs/>
          <w:color w:val="auto"/>
          <w:spacing w:val="2"/>
          <w:lang w:eastAsia="en-US" w:bidi="ar-SA"/>
        </w:rPr>
      </w:pPr>
      <w:proofErr w:type="spellStart"/>
      <w:proofErr w:type="gramStart"/>
      <w:r w:rsidRPr="00282EF8">
        <w:rPr>
          <w:rFonts w:ascii="Times New Roman" w:eastAsiaTheme="minorHAnsi" w:hAnsi="Times New Roman" w:cs="Times New Roman"/>
          <w:b/>
          <w:bCs/>
          <w:color w:val="auto"/>
          <w:spacing w:val="2"/>
          <w:lang w:eastAsia="en-US" w:bidi="ar-SA"/>
        </w:rPr>
        <w:t>Пр</w:t>
      </w:r>
      <w:proofErr w:type="spellEnd"/>
      <w:proofErr w:type="gramEnd"/>
      <w:r w:rsidRPr="00282EF8">
        <w:rPr>
          <w:rFonts w:ascii="Times New Roman" w:eastAsiaTheme="minorHAnsi" w:hAnsi="Times New Roman" w:cs="Times New Roman"/>
          <w:b/>
          <w:bCs/>
          <w:color w:val="auto"/>
          <w:spacing w:val="2"/>
          <w:lang w:eastAsia="en-US" w:bidi="ar-SA"/>
        </w:rPr>
        <w:t xml:space="preserve"> = (</w:t>
      </w:r>
      <w:proofErr w:type="spellStart"/>
      <w:r w:rsidRPr="00282EF8">
        <w:rPr>
          <w:rFonts w:ascii="Times New Roman" w:eastAsiaTheme="minorHAnsi" w:hAnsi="Times New Roman" w:cs="Times New Roman"/>
          <w:b/>
          <w:bCs/>
          <w:color w:val="auto"/>
          <w:spacing w:val="2"/>
          <w:lang w:eastAsia="en-US" w:bidi="ar-SA"/>
        </w:rPr>
        <w:t>СПксхБхСф</w:t>
      </w:r>
      <w:proofErr w:type="spellEnd"/>
      <w:r w:rsidRPr="00282EF8">
        <w:rPr>
          <w:rFonts w:ascii="Times New Roman" w:eastAsiaTheme="minorHAnsi" w:hAnsi="Times New Roman" w:cs="Times New Roman"/>
          <w:b/>
          <w:bCs/>
          <w:color w:val="auto"/>
          <w:spacing w:val="2"/>
          <w:lang w:eastAsia="en-US" w:bidi="ar-SA"/>
        </w:rPr>
        <w:t xml:space="preserve"> х </w:t>
      </w:r>
      <w:proofErr w:type="spellStart"/>
      <w:r w:rsidRPr="00282EF8">
        <w:rPr>
          <w:rFonts w:ascii="Times New Roman" w:eastAsiaTheme="minorHAnsi" w:hAnsi="Times New Roman" w:cs="Times New Roman"/>
          <w:b/>
          <w:bCs/>
          <w:color w:val="auto"/>
          <w:spacing w:val="2"/>
          <w:lang w:eastAsia="en-US" w:bidi="ar-SA"/>
        </w:rPr>
        <w:t>Уи</w:t>
      </w:r>
      <w:proofErr w:type="spellEnd"/>
      <w:r w:rsidRPr="00282EF8">
        <w:rPr>
          <w:rFonts w:ascii="Times New Roman" w:eastAsiaTheme="minorHAnsi" w:hAnsi="Times New Roman" w:cs="Times New Roman"/>
          <w:b/>
          <w:bCs/>
          <w:color w:val="auto"/>
          <w:spacing w:val="2"/>
          <w:lang w:eastAsia="en-US" w:bidi="ar-SA"/>
        </w:rPr>
        <w:t>)/ 100</w:t>
      </w:r>
      <w:r w:rsidRPr="00282EF8">
        <w:rPr>
          <w:rFonts w:ascii="Times New Roman" w:eastAsiaTheme="minorHAnsi" w:hAnsi="Times New Roman" w:cs="Times New Roman"/>
          <w:bCs/>
          <w:color w:val="auto"/>
          <w:spacing w:val="2"/>
          <w:lang w:eastAsia="en-US" w:bidi="ar-SA"/>
        </w:rPr>
        <w:t>, где:</w:t>
      </w:r>
    </w:p>
    <w:p w:rsidR="00282EF8" w:rsidRPr="00282EF8" w:rsidRDefault="00282EF8" w:rsidP="00282EF8">
      <w:pPr>
        <w:ind w:firstLine="780"/>
        <w:jc w:val="both"/>
        <w:rPr>
          <w:rFonts w:ascii="Times New Roman" w:eastAsiaTheme="minorHAnsi" w:hAnsi="Times New Roman" w:cs="Times New Roman"/>
          <w:bCs/>
          <w:color w:val="auto"/>
          <w:spacing w:val="2"/>
          <w:lang w:eastAsia="en-US" w:bidi="ar-SA"/>
        </w:rPr>
      </w:pPr>
      <w:proofErr w:type="spellStart"/>
      <w:proofErr w:type="gramStart"/>
      <w:r w:rsidRPr="00282EF8">
        <w:rPr>
          <w:rFonts w:ascii="Times New Roman" w:eastAsiaTheme="minorHAnsi" w:hAnsi="Times New Roman" w:cs="Times New Roman"/>
          <w:bCs/>
          <w:color w:val="auto"/>
          <w:spacing w:val="2"/>
          <w:lang w:eastAsia="en-US" w:bidi="ar-SA"/>
        </w:rPr>
        <w:t>Пр</w:t>
      </w:r>
      <w:proofErr w:type="spellEnd"/>
      <w:proofErr w:type="gramEnd"/>
      <w:r w:rsidRPr="00282EF8">
        <w:rPr>
          <w:rFonts w:ascii="Times New Roman" w:eastAsiaTheme="minorHAnsi" w:hAnsi="Times New Roman" w:cs="Times New Roman"/>
          <w:bCs/>
          <w:color w:val="auto"/>
          <w:spacing w:val="2"/>
          <w:lang w:eastAsia="en-US" w:bidi="ar-SA"/>
        </w:rPr>
        <w:t xml:space="preserve"> - плата за размещение НТО (руб./ в год);</w:t>
      </w:r>
    </w:p>
    <w:p w:rsidR="00282EF8" w:rsidRPr="00282EF8" w:rsidRDefault="00282EF8" w:rsidP="00282EF8">
      <w:pPr>
        <w:ind w:firstLine="780"/>
        <w:jc w:val="both"/>
        <w:rPr>
          <w:rFonts w:ascii="Times New Roman" w:eastAsiaTheme="minorHAnsi" w:hAnsi="Times New Roman" w:cs="Times New Roman"/>
          <w:bCs/>
          <w:color w:val="auto"/>
          <w:spacing w:val="2"/>
          <w:lang w:eastAsia="en-US" w:bidi="ar-SA"/>
        </w:rPr>
      </w:pPr>
      <w:proofErr w:type="spellStart"/>
      <w:r w:rsidRPr="00282EF8">
        <w:rPr>
          <w:rFonts w:ascii="Times New Roman" w:eastAsiaTheme="minorHAnsi" w:hAnsi="Times New Roman" w:cs="Times New Roman"/>
          <w:bCs/>
          <w:color w:val="auto"/>
          <w:spacing w:val="2"/>
          <w:lang w:eastAsia="en-US" w:bidi="ar-SA"/>
        </w:rPr>
        <w:t>СПкс</w:t>
      </w:r>
      <w:proofErr w:type="spellEnd"/>
      <w:r w:rsidRPr="00282EF8">
        <w:rPr>
          <w:rFonts w:ascii="Times New Roman" w:eastAsiaTheme="minorHAnsi" w:hAnsi="Times New Roman" w:cs="Times New Roman"/>
          <w:bCs/>
          <w:color w:val="auto"/>
          <w:spacing w:val="2"/>
          <w:lang w:eastAsia="en-US" w:bidi="ar-SA"/>
        </w:rPr>
        <w:t xml:space="preserve"> - средний удельный показатель кадастровой стоимости земель кадастрового квартала по соответствующему виду разрешенного использования (руб./кв. м);</w:t>
      </w:r>
    </w:p>
    <w:p w:rsidR="00282EF8" w:rsidRPr="00282EF8" w:rsidRDefault="00282EF8" w:rsidP="00282EF8">
      <w:pPr>
        <w:ind w:firstLine="780"/>
        <w:jc w:val="both"/>
        <w:rPr>
          <w:rFonts w:ascii="Times New Roman" w:eastAsiaTheme="minorHAnsi" w:hAnsi="Times New Roman" w:cs="Times New Roman"/>
          <w:bCs/>
          <w:color w:val="auto"/>
          <w:spacing w:val="2"/>
          <w:lang w:eastAsia="en-US" w:bidi="ar-SA"/>
        </w:rPr>
      </w:pPr>
      <w:r w:rsidRPr="00282EF8">
        <w:rPr>
          <w:rFonts w:ascii="Times New Roman" w:eastAsiaTheme="minorHAnsi" w:hAnsi="Times New Roman" w:cs="Times New Roman"/>
          <w:bCs/>
          <w:color w:val="auto"/>
          <w:spacing w:val="2"/>
          <w:lang w:val="en-US" w:eastAsia="en-US" w:bidi="en-US"/>
        </w:rPr>
        <w:t>S</w:t>
      </w:r>
      <w:r w:rsidRPr="00282EF8">
        <w:rPr>
          <w:rFonts w:ascii="Times New Roman" w:eastAsiaTheme="minorHAnsi" w:hAnsi="Times New Roman" w:cs="Times New Roman"/>
          <w:bCs/>
          <w:color w:val="auto"/>
          <w:spacing w:val="2"/>
          <w:lang w:eastAsia="en-US" w:bidi="en-US"/>
        </w:rPr>
        <w:t xml:space="preserve">- </w:t>
      </w:r>
      <w:proofErr w:type="gramStart"/>
      <w:r w:rsidRPr="00282EF8">
        <w:rPr>
          <w:rFonts w:ascii="Times New Roman" w:eastAsiaTheme="minorHAnsi" w:hAnsi="Times New Roman" w:cs="Times New Roman"/>
          <w:bCs/>
          <w:color w:val="auto"/>
          <w:spacing w:val="2"/>
          <w:lang w:eastAsia="en-US" w:bidi="ar-SA"/>
        </w:rPr>
        <w:t>площадь</w:t>
      </w:r>
      <w:proofErr w:type="gramEnd"/>
      <w:r w:rsidRPr="00282EF8">
        <w:rPr>
          <w:rFonts w:ascii="Times New Roman" w:eastAsiaTheme="minorHAnsi" w:hAnsi="Times New Roman" w:cs="Times New Roman"/>
          <w:bCs/>
          <w:color w:val="auto"/>
          <w:spacing w:val="2"/>
          <w:lang w:eastAsia="en-US" w:bidi="ar-SA"/>
        </w:rPr>
        <w:t xml:space="preserve"> земельного участка, необходимая для размещения временного объекта (кв. м);</w:t>
      </w:r>
    </w:p>
    <w:p w:rsidR="00282EF8" w:rsidRPr="00282EF8" w:rsidRDefault="00282EF8" w:rsidP="00282EF8">
      <w:pPr>
        <w:ind w:firstLine="780"/>
        <w:jc w:val="both"/>
        <w:rPr>
          <w:rFonts w:ascii="Times New Roman" w:eastAsiaTheme="minorHAnsi" w:hAnsi="Times New Roman" w:cs="Times New Roman"/>
          <w:b/>
          <w:bCs/>
          <w:color w:val="auto"/>
          <w:spacing w:val="2"/>
          <w:lang w:eastAsia="en-US" w:bidi="ar-SA"/>
        </w:rPr>
      </w:pPr>
      <w:proofErr w:type="spellStart"/>
      <w:r w:rsidRPr="00282EF8">
        <w:rPr>
          <w:rFonts w:ascii="Times New Roman" w:eastAsiaTheme="minorHAnsi" w:hAnsi="Times New Roman" w:cs="Times New Roman"/>
          <w:bCs/>
          <w:color w:val="auto"/>
          <w:spacing w:val="2"/>
          <w:lang w:eastAsia="en-US" w:bidi="ar-SA"/>
        </w:rPr>
        <w:t>Сф</w:t>
      </w:r>
      <w:proofErr w:type="spellEnd"/>
      <w:r w:rsidRPr="00282EF8">
        <w:rPr>
          <w:rFonts w:ascii="Times New Roman" w:eastAsiaTheme="minorHAnsi" w:hAnsi="Times New Roman" w:cs="Times New Roman"/>
          <w:bCs/>
          <w:color w:val="auto"/>
          <w:spacing w:val="2"/>
          <w:lang w:eastAsia="en-US" w:bidi="ar-SA"/>
        </w:rPr>
        <w:t xml:space="preserve"> - коэффициент, учитывающий вид деятельности Субъекта;</w:t>
      </w:r>
    </w:p>
    <w:p w:rsidR="00282EF8" w:rsidRPr="00282EF8" w:rsidRDefault="00282EF8" w:rsidP="00282EF8">
      <w:pPr>
        <w:ind w:firstLine="780"/>
        <w:jc w:val="both"/>
        <w:rPr>
          <w:rFonts w:ascii="Times New Roman" w:eastAsiaTheme="minorHAnsi" w:hAnsi="Times New Roman" w:cs="Times New Roman"/>
          <w:bCs/>
          <w:color w:val="auto"/>
          <w:spacing w:val="2"/>
          <w:lang w:eastAsia="en-US" w:bidi="ar-SA"/>
        </w:rPr>
      </w:pPr>
      <w:proofErr w:type="spellStart"/>
      <w:r w:rsidRPr="00282EF8">
        <w:rPr>
          <w:rFonts w:ascii="Times New Roman" w:eastAsiaTheme="minorHAnsi" w:hAnsi="Times New Roman" w:cs="Times New Roman"/>
          <w:bCs/>
          <w:color w:val="auto"/>
          <w:spacing w:val="2"/>
          <w:lang w:eastAsia="en-US" w:bidi="ar-SA"/>
        </w:rPr>
        <w:t>Уи</w:t>
      </w:r>
      <w:proofErr w:type="spellEnd"/>
      <w:r w:rsidRPr="00282EF8">
        <w:rPr>
          <w:rFonts w:ascii="Times New Roman" w:eastAsiaTheme="minorHAnsi" w:hAnsi="Times New Roman" w:cs="Times New Roman"/>
          <w:bCs/>
          <w:color w:val="auto"/>
          <w:spacing w:val="2"/>
          <w:lang w:eastAsia="en-US" w:bidi="ar-SA"/>
        </w:rPr>
        <w:t xml:space="preserve"> - коэффициент, учитывающий размер уровня инфляции на очередной финансовый год. На 2019 год - 1,05.</w:t>
      </w:r>
    </w:p>
    <w:p w:rsidR="00282EF8" w:rsidRPr="00282EF8" w:rsidRDefault="00282EF8" w:rsidP="00282EF8">
      <w:pPr>
        <w:ind w:firstLine="780"/>
        <w:jc w:val="both"/>
        <w:rPr>
          <w:rFonts w:ascii="Times New Roman" w:eastAsiaTheme="minorHAnsi" w:hAnsi="Times New Roman" w:cs="Times New Roman"/>
          <w:bCs/>
          <w:color w:val="auto"/>
          <w:spacing w:val="2"/>
          <w:lang w:eastAsia="en-US" w:bidi="ar-SA"/>
        </w:rPr>
      </w:pPr>
      <w:r w:rsidRPr="00282EF8">
        <w:rPr>
          <w:rFonts w:ascii="Times New Roman" w:eastAsiaTheme="minorHAnsi" w:hAnsi="Times New Roman" w:cs="Times New Roman"/>
          <w:bCs/>
          <w:color w:val="auto"/>
          <w:spacing w:val="2"/>
          <w:lang w:eastAsia="en-US" w:bidi="ar-SA"/>
        </w:rPr>
        <w:t>Расчет платы за размещение НТО осуществляется путем перемножения коэффициентов, учитывающих размер уровня инфляции на каждый финансовый год.</w:t>
      </w:r>
    </w:p>
    <w:p w:rsidR="00282EF8" w:rsidRPr="00282EF8" w:rsidRDefault="00282EF8" w:rsidP="00282EF8">
      <w:pPr>
        <w:ind w:firstLine="780"/>
        <w:jc w:val="both"/>
        <w:rPr>
          <w:rFonts w:ascii="Times New Roman" w:eastAsiaTheme="minorHAnsi" w:hAnsi="Times New Roman" w:cs="Times New Roman"/>
          <w:bCs/>
          <w:color w:val="auto"/>
          <w:spacing w:val="2"/>
          <w:lang w:eastAsia="en-US" w:bidi="ar-SA"/>
        </w:rPr>
        <w:sectPr w:rsidR="00282EF8" w:rsidRPr="00282EF8" w:rsidSect="009E4047">
          <w:headerReference w:type="even" r:id="rId10"/>
          <w:headerReference w:type="default" r:id="rId11"/>
          <w:pgSz w:w="11900" w:h="16840"/>
          <w:pgMar w:top="1134" w:right="567" w:bottom="1134" w:left="1134" w:header="0" w:footer="6" w:gutter="0"/>
          <w:pgNumType w:start="2"/>
          <w:cols w:space="720"/>
          <w:noEndnote/>
          <w:docGrid w:linePitch="360"/>
        </w:sectPr>
      </w:pPr>
      <w:r w:rsidRPr="00282EF8">
        <w:rPr>
          <w:rFonts w:ascii="Times New Roman" w:eastAsiaTheme="minorHAnsi" w:hAnsi="Times New Roman" w:cs="Times New Roman"/>
          <w:bCs/>
          <w:color w:val="auto"/>
          <w:spacing w:val="2"/>
          <w:lang w:eastAsia="en-US" w:bidi="ar-SA"/>
        </w:rPr>
        <w:t>При заключении Договора в году, в котором произошло изменение кадастровой стоимости земельного участка, размер платы за размещение НТО определяется без применения коэффициента, учитывающего размер уровня инфляции на очередной финансовый год.</w:t>
      </w:r>
    </w:p>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bookmarkStart w:id="3" w:name="bookmark11"/>
      <w:r w:rsidRPr="00282EF8">
        <w:rPr>
          <w:rFonts w:ascii="Times New Roman" w:eastAsia="Times New Roman" w:hAnsi="Times New Roman" w:cs="Times New Roman"/>
          <w:bCs/>
          <w:color w:val="auto"/>
          <w:lang w:eastAsia="en-US" w:bidi="ar-SA"/>
        </w:rPr>
        <w:lastRenderedPageBreak/>
        <w:t>Таблица</w:t>
      </w:r>
      <w:bookmarkEnd w:id="3"/>
      <w:r w:rsidRPr="00282EF8">
        <w:rPr>
          <w:rFonts w:ascii="Times New Roman" w:eastAsia="Times New Roman" w:hAnsi="Times New Roman" w:cs="Times New Roman"/>
          <w:bCs/>
          <w:color w:val="auto"/>
          <w:lang w:eastAsia="en-US" w:bidi="ar-SA"/>
        </w:rPr>
        <w:t xml:space="preserve"> коэффициентов,</w:t>
      </w:r>
    </w:p>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 xml:space="preserve"> </w:t>
      </w:r>
      <w:proofErr w:type="gramStart"/>
      <w:r w:rsidRPr="00282EF8">
        <w:rPr>
          <w:rFonts w:ascii="Times New Roman" w:eastAsia="Times New Roman" w:hAnsi="Times New Roman" w:cs="Times New Roman"/>
          <w:bCs/>
          <w:color w:val="auto"/>
          <w:lang w:eastAsia="en-US" w:bidi="ar-SA"/>
        </w:rPr>
        <w:t>учитывающих</w:t>
      </w:r>
      <w:proofErr w:type="gramEnd"/>
      <w:r w:rsidRPr="00282EF8">
        <w:rPr>
          <w:rFonts w:ascii="Times New Roman" w:eastAsia="Times New Roman" w:hAnsi="Times New Roman" w:cs="Times New Roman"/>
          <w:bCs/>
          <w:color w:val="auto"/>
          <w:lang w:eastAsia="en-US" w:bidi="ar-SA"/>
        </w:rPr>
        <w:t xml:space="preserve"> вид деятельности Субъекта</w:t>
      </w:r>
    </w:p>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p>
    <w:tbl>
      <w:tblPr>
        <w:tblStyle w:val="af3"/>
        <w:tblW w:w="0" w:type="auto"/>
        <w:tblLook w:val="04A0" w:firstRow="1" w:lastRow="0" w:firstColumn="1" w:lastColumn="0" w:noHBand="0" w:noVBand="1"/>
      </w:tblPr>
      <w:tblGrid>
        <w:gridCol w:w="580"/>
        <w:gridCol w:w="1874"/>
        <w:gridCol w:w="6119"/>
        <w:gridCol w:w="1848"/>
      </w:tblGrid>
      <w:tr w:rsidR="00282EF8" w:rsidRPr="00282EF8" w:rsidTr="004B661D">
        <w:tc>
          <w:tcPr>
            <w:tcW w:w="580" w:type="dxa"/>
          </w:tcPr>
          <w:p w:rsidR="00282EF8" w:rsidRPr="00282EF8" w:rsidRDefault="00282EF8" w:rsidP="00282EF8">
            <w:pPr>
              <w:keepNext/>
              <w:keepLines/>
              <w:ind w:right="20"/>
              <w:jc w:val="center"/>
              <w:outlineLvl w:val="0"/>
              <w:rPr>
                <w:rFonts w:ascii="Times New Roman" w:eastAsia="Times New Roman" w:hAnsi="Times New Roman" w:cs="Times New Roman"/>
                <w:b/>
                <w:bCs/>
                <w:color w:val="auto"/>
                <w:lang w:eastAsia="en-US" w:bidi="ar-SA"/>
              </w:rPr>
            </w:pPr>
            <w:r w:rsidRPr="00282EF8">
              <w:rPr>
                <w:rFonts w:ascii="Times New Roman" w:eastAsia="Times New Roman" w:hAnsi="Times New Roman" w:cs="Times New Roman"/>
                <w:b/>
                <w:bCs/>
                <w:color w:val="auto"/>
                <w:lang w:eastAsia="en-US" w:bidi="ar-SA"/>
              </w:rPr>
              <w:t xml:space="preserve">№ </w:t>
            </w:r>
            <w:proofErr w:type="gramStart"/>
            <w:r w:rsidRPr="00282EF8">
              <w:rPr>
                <w:rFonts w:ascii="Times New Roman" w:eastAsia="Times New Roman" w:hAnsi="Times New Roman" w:cs="Times New Roman"/>
                <w:b/>
                <w:bCs/>
                <w:color w:val="auto"/>
                <w:lang w:eastAsia="en-US" w:bidi="ar-SA"/>
              </w:rPr>
              <w:t>п</w:t>
            </w:r>
            <w:proofErr w:type="gramEnd"/>
            <w:r w:rsidRPr="00282EF8">
              <w:rPr>
                <w:rFonts w:ascii="Times New Roman" w:eastAsia="Times New Roman" w:hAnsi="Times New Roman" w:cs="Times New Roman"/>
                <w:b/>
                <w:bCs/>
                <w:color w:val="auto"/>
                <w:lang w:eastAsia="en-US" w:bidi="ar-SA"/>
              </w:rPr>
              <w:t>/п</w:t>
            </w:r>
          </w:p>
        </w:tc>
        <w:tc>
          <w:tcPr>
            <w:tcW w:w="1874" w:type="dxa"/>
          </w:tcPr>
          <w:p w:rsidR="00282EF8" w:rsidRPr="00282EF8" w:rsidRDefault="00282EF8" w:rsidP="00282EF8">
            <w:pPr>
              <w:keepNext/>
              <w:keepLines/>
              <w:ind w:right="20"/>
              <w:jc w:val="center"/>
              <w:outlineLvl w:val="0"/>
              <w:rPr>
                <w:rFonts w:ascii="Times New Roman" w:eastAsia="Times New Roman" w:hAnsi="Times New Roman" w:cs="Times New Roman"/>
                <w:b/>
                <w:bCs/>
                <w:color w:val="auto"/>
                <w:lang w:eastAsia="en-US" w:bidi="ar-SA"/>
              </w:rPr>
            </w:pPr>
            <w:r w:rsidRPr="00282EF8">
              <w:rPr>
                <w:rFonts w:ascii="Times New Roman" w:eastAsia="Times New Roman" w:hAnsi="Times New Roman" w:cs="Times New Roman"/>
                <w:b/>
                <w:bCs/>
                <w:color w:val="auto"/>
                <w:lang w:eastAsia="en-US" w:bidi="ar-SA"/>
              </w:rPr>
              <w:t>Вид использования земельного участка</w:t>
            </w:r>
          </w:p>
        </w:tc>
        <w:tc>
          <w:tcPr>
            <w:tcW w:w="6119" w:type="dxa"/>
          </w:tcPr>
          <w:p w:rsidR="00282EF8" w:rsidRPr="00282EF8" w:rsidRDefault="00282EF8" w:rsidP="00282EF8">
            <w:pPr>
              <w:keepNext/>
              <w:keepLines/>
              <w:ind w:right="20"/>
              <w:jc w:val="center"/>
              <w:outlineLvl w:val="0"/>
              <w:rPr>
                <w:rFonts w:ascii="Times New Roman" w:eastAsia="Times New Roman" w:hAnsi="Times New Roman" w:cs="Times New Roman"/>
                <w:b/>
                <w:bCs/>
                <w:color w:val="auto"/>
                <w:lang w:eastAsia="en-US" w:bidi="ar-SA"/>
              </w:rPr>
            </w:pPr>
            <w:r w:rsidRPr="00282EF8">
              <w:rPr>
                <w:rFonts w:ascii="Times New Roman" w:eastAsia="Times New Roman" w:hAnsi="Times New Roman" w:cs="Times New Roman"/>
                <w:b/>
                <w:bCs/>
                <w:color w:val="auto"/>
                <w:lang w:eastAsia="en-US" w:bidi="ar-SA"/>
              </w:rPr>
              <w:t>Описание вида использования земельного участка</w:t>
            </w:r>
            <w:r w:rsidRPr="00282EF8">
              <w:rPr>
                <w:rFonts w:ascii="Times New Roman" w:eastAsia="Times New Roman" w:hAnsi="Times New Roman" w:cs="Times New Roman"/>
                <w:bCs/>
                <w:color w:val="auto"/>
                <w:lang w:eastAsia="en-US" w:bidi="ar-SA"/>
              </w:rPr>
              <w:t xml:space="preserve"> </w:t>
            </w:r>
            <w:r w:rsidRPr="00282EF8">
              <w:rPr>
                <w:rFonts w:ascii="Times New Roman" w:eastAsia="Times New Roman" w:hAnsi="Times New Roman" w:cs="Times New Roman"/>
                <w:b/>
                <w:bCs/>
                <w:color w:val="auto"/>
                <w:lang w:eastAsia="en-US" w:bidi="ar-SA"/>
              </w:rPr>
              <w:t>для реализации</w:t>
            </w:r>
          </w:p>
        </w:tc>
        <w:tc>
          <w:tcPr>
            <w:tcW w:w="1848" w:type="dxa"/>
          </w:tcPr>
          <w:p w:rsidR="00282EF8" w:rsidRPr="00282EF8" w:rsidRDefault="00282EF8" w:rsidP="00282EF8">
            <w:pPr>
              <w:keepNext/>
              <w:keepLines/>
              <w:ind w:right="20"/>
              <w:jc w:val="center"/>
              <w:outlineLvl w:val="0"/>
              <w:rPr>
                <w:rFonts w:ascii="Times New Roman" w:eastAsia="Times New Roman" w:hAnsi="Times New Roman" w:cs="Times New Roman"/>
                <w:b/>
                <w:bCs/>
                <w:color w:val="auto"/>
                <w:lang w:eastAsia="en-US" w:bidi="ar-SA"/>
              </w:rPr>
            </w:pPr>
            <w:r w:rsidRPr="00282EF8">
              <w:rPr>
                <w:rFonts w:ascii="Times New Roman" w:eastAsia="Times New Roman" w:hAnsi="Times New Roman" w:cs="Times New Roman"/>
                <w:b/>
                <w:bCs/>
                <w:color w:val="auto"/>
                <w:lang w:eastAsia="en-US" w:bidi="ar-SA"/>
              </w:rPr>
              <w:t>Коэффициент, учитывающий вид деятельности Субъекта</w:t>
            </w:r>
          </w:p>
        </w:tc>
      </w:tr>
      <w:tr w:rsidR="00282EF8" w:rsidRPr="00282EF8" w:rsidTr="004B661D">
        <w:tc>
          <w:tcPr>
            <w:tcW w:w="580"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1</w:t>
            </w:r>
          </w:p>
        </w:tc>
        <w:tc>
          <w:tcPr>
            <w:tcW w:w="1874"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Размещение НТО</w:t>
            </w:r>
          </w:p>
        </w:tc>
        <w:tc>
          <w:tcPr>
            <w:tcW w:w="6119"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 xml:space="preserve">бахчевых культур – </w:t>
            </w:r>
          </w:p>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
                <w:bCs/>
                <w:color w:val="auto"/>
                <w:lang w:bidi="ar-SA"/>
              </w:rPr>
              <w:t>с 15 июля по 31 октября</w:t>
            </w:r>
          </w:p>
        </w:tc>
        <w:tc>
          <w:tcPr>
            <w:tcW w:w="1848"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15,0</w:t>
            </w:r>
          </w:p>
        </w:tc>
      </w:tr>
      <w:tr w:rsidR="00282EF8" w:rsidRPr="00282EF8" w:rsidTr="004B661D">
        <w:tc>
          <w:tcPr>
            <w:tcW w:w="580"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2</w:t>
            </w:r>
          </w:p>
        </w:tc>
        <w:tc>
          <w:tcPr>
            <w:tcW w:w="1874"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Размещение НТО</w:t>
            </w:r>
          </w:p>
        </w:tc>
        <w:tc>
          <w:tcPr>
            <w:tcW w:w="6119"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 xml:space="preserve">хлебобулочных изделий – </w:t>
            </w:r>
          </w:p>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
                <w:bCs/>
                <w:color w:val="auto"/>
                <w:lang w:bidi="ar-SA"/>
              </w:rPr>
              <w:t>с 1 января по 31 декабря (круглогодично)</w:t>
            </w:r>
          </w:p>
        </w:tc>
        <w:tc>
          <w:tcPr>
            <w:tcW w:w="1848"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0,5</w:t>
            </w:r>
          </w:p>
        </w:tc>
      </w:tr>
      <w:tr w:rsidR="00282EF8" w:rsidRPr="00282EF8" w:rsidTr="004B661D">
        <w:tc>
          <w:tcPr>
            <w:tcW w:w="580"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3</w:t>
            </w:r>
          </w:p>
        </w:tc>
        <w:tc>
          <w:tcPr>
            <w:tcW w:w="1874" w:type="dxa"/>
          </w:tcPr>
          <w:p w:rsidR="00282EF8" w:rsidRPr="00282EF8" w:rsidRDefault="00282EF8" w:rsidP="00282EF8">
            <w:pPr>
              <w:widowControl/>
              <w:jc w:val="center"/>
              <w:rPr>
                <w:rFonts w:asciiTheme="minorHAnsi" w:eastAsiaTheme="minorHAnsi" w:hAnsiTheme="minorHAnsi" w:cstheme="minorBidi"/>
                <w:color w:val="auto"/>
                <w:sz w:val="22"/>
                <w:szCs w:val="22"/>
                <w:lang w:eastAsia="en-US" w:bidi="ar-SA"/>
              </w:rPr>
            </w:pPr>
            <w:r w:rsidRPr="00282EF8">
              <w:rPr>
                <w:rFonts w:ascii="Times New Roman" w:eastAsiaTheme="minorHAnsi" w:hAnsi="Times New Roman" w:cs="Times New Roman"/>
                <w:color w:val="auto"/>
                <w:lang w:eastAsia="en-US" w:bidi="ar-SA"/>
              </w:rPr>
              <w:t>Размещение НТО</w:t>
            </w:r>
          </w:p>
        </w:tc>
        <w:tc>
          <w:tcPr>
            <w:tcW w:w="6119"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 xml:space="preserve">кваса, мороженого, </w:t>
            </w:r>
            <w:r w:rsidRPr="00282EF8">
              <w:rPr>
                <w:rFonts w:ascii="Times New Roman" w:eastAsia="Times New Roman" w:hAnsi="Times New Roman" w:cs="Times New Roman"/>
                <w:bCs/>
                <w:color w:val="auto"/>
                <w:lang w:bidi="ar-SA"/>
              </w:rPr>
              <w:t>безалкогольных напитков</w:t>
            </w:r>
            <w:r w:rsidRPr="00282EF8">
              <w:rPr>
                <w:rFonts w:ascii="Times New Roman" w:eastAsia="Times New Roman" w:hAnsi="Times New Roman" w:cs="Times New Roman"/>
                <w:bCs/>
                <w:color w:val="auto"/>
                <w:lang w:eastAsia="en-US" w:bidi="ar-SA"/>
              </w:rPr>
              <w:t xml:space="preserve"> – </w:t>
            </w:r>
          </w:p>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
                <w:bCs/>
                <w:color w:val="auto"/>
                <w:lang w:bidi="ar-SA"/>
              </w:rPr>
              <w:t>с  15 апреля по 15 октября</w:t>
            </w:r>
          </w:p>
        </w:tc>
        <w:tc>
          <w:tcPr>
            <w:tcW w:w="1848"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13,0</w:t>
            </w:r>
          </w:p>
        </w:tc>
      </w:tr>
      <w:tr w:rsidR="00282EF8" w:rsidRPr="00282EF8" w:rsidTr="004B661D">
        <w:tc>
          <w:tcPr>
            <w:tcW w:w="580"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4</w:t>
            </w:r>
          </w:p>
        </w:tc>
        <w:tc>
          <w:tcPr>
            <w:tcW w:w="1874"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Размещение НТО</w:t>
            </w:r>
          </w:p>
        </w:tc>
        <w:tc>
          <w:tcPr>
            <w:tcW w:w="6119" w:type="dxa"/>
          </w:tcPr>
          <w:p w:rsidR="00282EF8" w:rsidRPr="00282EF8" w:rsidRDefault="00282EF8" w:rsidP="00282EF8">
            <w:pPr>
              <w:keepNext/>
              <w:keepLines/>
              <w:ind w:right="20"/>
              <w:jc w:val="center"/>
              <w:outlineLvl w:val="0"/>
              <w:rPr>
                <w:rFonts w:ascii="Times New Roman" w:eastAsia="Times New Roman" w:hAnsi="Times New Roman" w:cs="Times New Roman"/>
                <w:b/>
                <w:bCs/>
                <w:color w:val="auto"/>
                <w:lang w:bidi="ar-SA"/>
              </w:rPr>
            </w:pPr>
            <w:r w:rsidRPr="00282EF8">
              <w:rPr>
                <w:rFonts w:ascii="Times New Roman" w:eastAsia="Times New Roman" w:hAnsi="Times New Roman" w:cs="Times New Roman"/>
                <w:bCs/>
                <w:color w:val="auto"/>
                <w:lang w:bidi="ar-SA"/>
              </w:rPr>
              <w:t xml:space="preserve">живых цветов (срез) - </w:t>
            </w:r>
          </w:p>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
                <w:bCs/>
                <w:color w:val="auto"/>
                <w:lang w:bidi="ar-SA"/>
              </w:rPr>
              <w:t xml:space="preserve"> с 1 марта по 30 ноября</w:t>
            </w:r>
          </w:p>
        </w:tc>
        <w:tc>
          <w:tcPr>
            <w:tcW w:w="1848"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15,0</w:t>
            </w:r>
          </w:p>
        </w:tc>
      </w:tr>
      <w:tr w:rsidR="00282EF8" w:rsidRPr="00282EF8" w:rsidTr="004B661D">
        <w:tc>
          <w:tcPr>
            <w:tcW w:w="580"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5</w:t>
            </w:r>
          </w:p>
        </w:tc>
        <w:tc>
          <w:tcPr>
            <w:tcW w:w="1874" w:type="dxa"/>
          </w:tcPr>
          <w:p w:rsidR="00282EF8" w:rsidRPr="00282EF8" w:rsidRDefault="00282EF8" w:rsidP="00282EF8">
            <w:pPr>
              <w:widowControl/>
              <w:jc w:val="center"/>
              <w:rPr>
                <w:rFonts w:asciiTheme="minorHAnsi" w:eastAsiaTheme="minorHAnsi" w:hAnsiTheme="minorHAnsi" w:cstheme="minorBidi"/>
                <w:color w:val="auto"/>
                <w:sz w:val="22"/>
                <w:szCs w:val="22"/>
                <w:lang w:eastAsia="en-US" w:bidi="ar-SA"/>
              </w:rPr>
            </w:pPr>
            <w:r w:rsidRPr="00282EF8">
              <w:rPr>
                <w:rFonts w:ascii="Times New Roman" w:eastAsiaTheme="minorHAnsi" w:hAnsi="Times New Roman" w:cs="Times New Roman"/>
                <w:color w:val="auto"/>
                <w:lang w:eastAsia="en-US" w:bidi="ar-SA"/>
              </w:rPr>
              <w:t>Размещение НТО</w:t>
            </w:r>
          </w:p>
        </w:tc>
        <w:tc>
          <w:tcPr>
            <w:tcW w:w="6119" w:type="dxa"/>
          </w:tcPr>
          <w:p w:rsidR="00282EF8" w:rsidRPr="00282EF8" w:rsidRDefault="00282EF8" w:rsidP="00282EF8">
            <w:pPr>
              <w:keepNext/>
              <w:keepLines/>
              <w:ind w:right="20"/>
              <w:jc w:val="center"/>
              <w:outlineLvl w:val="0"/>
              <w:rPr>
                <w:rFonts w:ascii="Times New Roman" w:eastAsia="Times New Roman" w:hAnsi="Times New Roman" w:cs="Times New Roman"/>
                <w:b/>
                <w:bCs/>
                <w:color w:val="auto"/>
                <w:lang w:bidi="ar-SA"/>
              </w:rPr>
            </w:pPr>
            <w:r w:rsidRPr="00282EF8">
              <w:rPr>
                <w:rFonts w:ascii="Times New Roman" w:eastAsia="Times New Roman" w:hAnsi="Times New Roman" w:cs="Times New Roman"/>
                <w:bCs/>
                <w:color w:val="auto"/>
                <w:lang w:bidi="ar-SA"/>
              </w:rPr>
              <w:t>елочных базаров -</w:t>
            </w:r>
            <w:r w:rsidRPr="00282EF8">
              <w:rPr>
                <w:rFonts w:ascii="Times New Roman" w:eastAsia="Times New Roman" w:hAnsi="Times New Roman" w:cs="Times New Roman"/>
                <w:b/>
                <w:bCs/>
                <w:color w:val="auto"/>
                <w:lang w:bidi="ar-SA"/>
              </w:rPr>
              <w:t xml:space="preserve"> </w:t>
            </w:r>
          </w:p>
          <w:p w:rsidR="00282EF8" w:rsidRPr="00282EF8" w:rsidRDefault="00282EF8" w:rsidP="00282EF8">
            <w:pPr>
              <w:keepNext/>
              <w:keepLines/>
              <w:ind w:right="20"/>
              <w:jc w:val="center"/>
              <w:outlineLvl w:val="0"/>
              <w:rPr>
                <w:rFonts w:ascii="Times New Roman" w:eastAsia="Times New Roman" w:hAnsi="Times New Roman" w:cs="Times New Roman"/>
                <w:bCs/>
                <w:color w:val="auto"/>
                <w:lang w:bidi="ar-SA"/>
              </w:rPr>
            </w:pPr>
            <w:r w:rsidRPr="00282EF8">
              <w:rPr>
                <w:rFonts w:ascii="Times New Roman" w:eastAsia="Times New Roman" w:hAnsi="Times New Roman" w:cs="Times New Roman"/>
                <w:b/>
                <w:bCs/>
                <w:color w:val="auto"/>
                <w:lang w:bidi="ar-SA"/>
              </w:rPr>
              <w:t>с 15 по 31 декабря</w:t>
            </w:r>
          </w:p>
        </w:tc>
        <w:tc>
          <w:tcPr>
            <w:tcW w:w="1848"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15,0</w:t>
            </w:r>
          </w:p>
        </w:tc>
      </w:tr>
      <w:tr w:rsidR="00282EF8" w:rsidRPr="00282EF8" w:rsidTr="004B661D">
        <w:tc>
          <w:tcPr>
            <w:tcW w:w="580"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6</w:t>
            </w:r>
          </w:p>
        </w:tc>
        <w:tc>
          <w:tcPr>
            <w:tcW w:w="1874"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Размещение НТО</w:t>
            </w:r>
          </w:p>
        </w:tc>
        <w:tc>
          <w:tcPr>
            <w:tcW w:w="6119" w:type="dxa"/>
          </w:tcPr>
          <w:p w:rsidR="00282EF8" w:rsidRPr="00282EF8" w:rsidRDefault="00282EF8" w:rsidP="00282EF8">
            <w:pPr>
              <w:keepNext/>
              <w:keepLines/>
              <w:ind w:right="20"/>
              <w:jc w:val="center"/>
              <w:outlineLvl w:val="0"/>
              <w:rPr>
                <w:rFonts w:ascii="Times New Roman" w:eastAsia="Times New Roman" w:hAnsi="Times New Roman" w:cs="Times New Roman"/>
                <w:b/>
                <w:bCs/>
                <w:color w:val="auto"/>
                <w:lang w:bidi="ar-SA"/>
              </w:rPr>
            </w:pPr>
            <w:r w:rsidRPr="00282EF8">
              <w:rPr>
                <w:rFonts w:ascii="Times New Roman" w:eastAsia="Times New Roman" w:hAnsi="Times New Roman" w:cs="Times New Roman"/>
                <w:bCs/>
                <w:color w:val="auto"/>
                <w:lang w:bidi="ar-SA"/>
              </w:rPr>
              <w:t>деятельность сезонных (летних) кафе -</w:t>
            </w:r>
            <w:r w:rsidRPr="00282EF8">
              <w:rPr>
                <w:rFonts w:ascii="Times New Roman" w:eastAsia="Times New Roman" w:hAnsi="Times New Roman" w:cs="Times New Roman"/>
                <w:b/>
                <w:bCs/>
                <w:color w:val="auto"/>
                <w:lang w:bidi="ar-SA"/>
              </w:rPr>
              <w:t xml:space="preserve"> </w:t>
            </w:r>
          </w:p>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
                <w:bCs/>
                <w:color w:val="auto"/>
                <w:lang w:bidi="ar-SA"/>
              </w:rPr>
              <w:t>с 15 апреля по 15 октября</w:t>
            </w:r>
          </w:p>
        </w:tc>
        <w:tc>
          <w:tcPr>
            <w:tcW w:w="1848"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15,0</w:t>
            </w:r>
          </w:p>
        </w:tc>
      </w:tr>
      <w:tr w:rsidR="00282EF8" w:rsidRPr="00282EF8" w:rsidTr="004B661D">
        <w:tc>
          <w:tcPr>
            <w:tcW w:w="580"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7</w:t>
            </w:r>
          </w:p>
        </w:tc>
        <w:tc>
          <w:tcPr>
            <w:tcW w:w="1874" w:type="dxa"/>
          </w:tcPr>
          <w:p w:rsidR="00282EF8" w:rsidRPr="00282EF8" w:rsidRDefault="00282EF8" w:rsidP="00282EF8">
            <w:pPr>
              <w:widowControl/>
              <w:jc w:val="center"/>
              <w:rPr>
                <w:rFonts w:asciiTheme="minorHAnsi" w:eastAsiaTheme="minorHAnsi" w:hAnsiTheme="minorHAnsi" w:cstheme="minorBidi"/>
                <w:color w:val="auto"/>
                <w:sz w:val="22"/>
                <w:szCs w:val="22"/>
                <w:lang w:eastAsia="en-US" w:bidi="ar-SA"/>
              </w:rPr>
            </w:pPr>
            <w:r w:rsidRPr="00282EF8">
              <w:rPr>
                <w:rFonts w:ascii="Times New Roman" w:eastAsiaTheme="minorHAnsi" w:hAnsi="Times New Roman" w:cs="Times New Roman"/>
                <w:color w:val="auto"/>
                <w:lang w:eastAsia="en-US" w:bidi="ar-SA"/>
              </w:rPr>
              <w:t>Размещение НТО</w:t>
            </w:r>
          </w:p>
        </w:tc>
        <w:tc>
          <w:tcPr>
            <w:tcW w:w="6119"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периодических изданий, доля которых составляет не менее 30% от общего товарооборота</w:t>
            </w:r>
          </w:p>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
                <w:bCs/>
                <w:color w:val="auto"/>
                <w:lang w:bidi="ar-SA"/>
              </w:rPr>
              <w:t>с 1 января по 31 декабря (круглогодично)</w:t>
            </w:r>
          </w:p>
        </w:tc>
        <w:tc>
          <w:tcPr>
            <w:tcW w:w="1848"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8,0</w:t>
            </w:r>
          </w:p>
        </w:tc>
      </w:tr>
      <w:tr w:rsidR="00282EF8" w:rsidRPr="00282EF8" w:rsidTr="004B661D">
        <w:tc>
          <w:tcPr>
            <w:tcW w:w="580"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8</w:t>
            </w:r>
          </w:p>
        </w:tc>
        <w:tc>
          <w:tcPr>
            <w:tcW w:w="1874" w:type="dxa"/>
          </w:tcPr>
          <w:p w:rsidR="00282EF8" w:rsidRPr="00282EF8" w:rsidRDefault="00282EF8" w:rsidP="00282EF8">
            <w:pPr>
              <w:widowControl/>
              <w:jc w:val="center"/>
              <w:rPr>
                <w:rFonts w:asciiTheme="minorHAnsi" w:eastAsiaTheme="minorHAnsi" w:hAnsiTheme="minorHAnsi" w:cstheme="minorBidi"/>
                <w:color w:val="auto"/>
                <w:sz w:val="22"/>
                <w:szCs w:val="22"/>
                <w:lang w:eastAsia="en-US" w:bidi="ar-SA"/>
              </w:rPr>
            </w:pPr>
            <w:r w:rsidRPr="00282EF8">
              <w:rPr>
                <w:rFonts w:ascii="Times New Roman" w:eastAsiaTheme="minorHAnsi" w:hAnsi="Times New Roman" w:cs="Times New Roman"/>
                <w:color w:val="auto"/>
                <w:lang w:eastAsia="en-US" w:bidi="ar-SA"/>
              </w:rPr>
              <w:t>Размещение НТО</w:t>
            </w:r>
          </w:p>
        </w:tc>
        <w:tc>
          <w:tcPr>
            <w:tcW w:w="6119"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 xml:space="preserve">размещение </w:t>
            </w:r>
            <w:proofErr w:type="gramStart"/>
            <w:r w:rsidRPr="00282EF8">
              <w:rPr>
                <w:rFonts w:ascii="Times New Roman" w:eastAsia="Times New Roman" w:hAnsi="Times New Roman" w:cs="Times New Roman"/>
                <w:bCs/>
                <w:color w:val="auto"/>
                <w:lang w:eastAsia="en-US" w:bidi="ar-SA"/>
              </w:rPr>
              <w:t>общественных</w:t>
            </w:r>
            <w:proofErr w:type="gramEnd"/>
            <w:r w:rsidRPr="00282EF8">
              <w:rPr>
                <w:rFonts w:ascii="Times New Roman" w:eastAsia="Times New Roman" w:hAnsi="Times New Roman" w:cs="Times New Roman"/>
                <w:bCs/>
                <w:color w:val="auto"/>
                <w:lang w:eastAsia="en-US" w:bidi="ar-SA"/>
              </w:rPr>
              <w:t xml:space="preserve"> биотуалетов</w:t>
            </w:r>
          </w:p>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
                <w:bCs/>
                <w:color w:val="auto"/>
                <w:lang w:bidi="ar-SA"/>
              </w:rPr>
              <w:t>с 1 января по 31 декабря (круглогодично)</w:t>
            </w:r>
          </w:p>
        </w:tc>
        <w:tc>
          <w:tcPr>
            <w:tcW w:w="1848"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15,0</w:t>
            </w:r>
          </w:p>
        </w:tc>
      </w:tr>
      <w:tr w:rsidR="00282EF8" w:rsidRPr="00282EF8" w:rsidTr="004B661D">
        <w:tc>
          <w:tcPr>
            <w:tcW w:w="580"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9</w:t>
            </w:r>
          </w:p>
        </w:tc>
        <w:tc>
          <w:tcPr>
            <w:tcW w:w="1874"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Размещение НТО</w:t>
            </w:r>
          </w:p>
        </w:tc>
        <w:tc>
          <w:tcPr>
            <w:tcW w:w="6119" w:type="dxa"/>
          </w:tcPr>
          <w:p w:rsidR="00282EF8" w:rsidRPr="00282EF8" w:rsidRDefault="00282EF8" w:rsidP="00282EF8">
            <w:pPr>
              <w:keepNext/>
              <w:keepLines/>
              <w:ind w:right="20"/>
              <w:jc w:val="center"/>
              <w:outlineLvl w:val="0"/>
              <w:rPr>
                <w:rFonts w:ascii="Times New Roman" w:eastAsia="Times New Roman" w:hAnsi="Times New Roman" w:cs="Times New Roman"/>
                <w:b/>
                <w:bCs/>
                <w:color w:val="auto"/>
                <w:lang w:bidi="ar-SA"/>
              </w:rPr>
            </w:pPr>
            <w:r w:rsidRPr="00282EF8">
              <w:rPr>
                <w:rFonts w:ascii="Times New Roman" w:eastAsia="Times New Roman" w:hAnsi="Times New Roman" w:cs="Times New Roman"/>
                <w:bCs/>
                <w:color w:val="auto"/>
                <w:lang w:bidi="ar-SA"/>
              </w:rPr>
              <w:t>для иных НТО</w:t>
            </w:r>
            <w:r w:rsidRPr="00282EF8">
              <w:rPr>
                <w:rFonts w:ascii="Times New Roman" w:eastAsia="Times New Roman" w:hAnsi="Times New Roman" w:cs="Times New Roman"/>
                <w:b/>
                <w:bCs/>
                <w:color w:val="auto"/>
                <w:lang w:bidi="ar-SA"/>
              </w:rPr>
              <w:t xml:space="preserve"> </w:t>
            </w:r>
          </w:p>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
                <w:bCs/>
                <w:color w:val="auto"/>
                <w:lang w:bidi="ar-SA"/>
              </w:rPr>
              <w:t>с 1 января по 31 декабря (круглогодично)</w:t>
            </w:r>
          </w:p>
        </w:tc>
        <w:tc>
          <w:tcPr>
            <w:tcW w:w="1848" w:type="dxa"/>
          </w:tcPr>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r w:rsidRPr="00282EF8">
              <w:rPr>
                <w:rFonts w:ascii="Times New Roman" w:eastAsia="Times New Roman" w:hAnsi="Times New Roman" w:cs="Times New Roman"/>
                <w:bCs/>
                <w:color w:val="auto"/>
                <w:lang w:eastAsia="en-US" w:bidi="ar-SA"/>
              </w:rPr>
              <w:t>45,0</w:t>
            </w:r>
          </w:p>
        </w:tc>
      </w:tr>
    </w:tbl>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p>
    <w:p w:rsidR="00282EF8" w:rsidRPr="00282EF8" w:rsidRDefault="00282EF8" w:rsidP="00282EF8">
      <w:pPr>
        <w:keepNext/>
        <w:keepLines/>
        <w:ind w:right="20"/>
        <w:jc w:val="center"/>
        <w:outlineLvl w:val="0"/>
        <w:rPr>
          <w:rFonts w:ascii="Times New Roman" w:eastAsia="Times New Roman" w:hAnsi="Times New Roman" w:cs="Times New Roman"/>
          <w:bCs/>
          <w:color w:val="auto"/>
          <w:lang w:eastAsia="en-US" w:bidi="ar-SA"/>
        </w:rPr>
      </w:pPr>
    </w:p>
    <w:p w:rsidR="00282EF8" w:rsidRPr="00282EF8" w:rsidRDefault="00282EF8" w:rsidP="00282EF8">
      <w:pPr>
        <w:framePr w:w="10464" w:wrap="notBeside" w:vAnchor="text" w:hAnchor="text" w:xAlign="center" w:y="1"/>
        <w:widowControl/>
        <w:spacing w:after="200" w:line="276" w:lineRule="auto"/>
        <w:jc w:val="both"/>
        <w:rPr>
          <w:rFonts w:ascii="Times New Roman" w:eastAsiaTheme="minorHAnsi" w:hAnsi="Times New Roman" w:cs="Times New Roman"/>
          <w:color w:val="auto"/>
          <w:lang w:eastAsia="en-US" w:bidi="ar-SA"/>
        </w:rPr>
      </w:pPr>
    </w:p>
    <w:p w:rsidR="00282EF8" w:rsidRPr="00282EF8" w:rsidRDefault="00282EF8" w:rsidP="00282EF8">
      <w:pPr>
        <w:widowControl/>
        <w:spacing w:after="200" w:line="276" w:lineRule="auto"/>
        <w:jc w:val="both"/>
        <w:rPr>
          <w:rFonts w:ascii="Times New Roman" w:eastAsiaTheme="minorHAnsi" w:hAnsi="Times New Roman" w:cs="Times New Roman"/>
          <w:color w:val="auto"/>
          <w:lang w:eastAsia="en-US" w:bidi="ar-SA"/>
        </w:rPr>
      </w:pPr>
    </w:p>
    <w:p w:rsidR="00282EF8" w:rsidRPr="00282EF8" w:rsidRDefault="00282EF8" w:rsidP="00282EF8">
      <w:pPr>
        <w:widowControl/>
        <w:autoSpaceDE w:val="0"/>
        <w:autoSpaceDN w:val="0"/>
        <w:adjustRightInd w:val="0"/>
        <w:ind w:firstLine="540"/>
        <w:jc w:val="both"/>
        <w:rPr>
          <w:rFonts w:ascii="Times New Roman" w:eastAsia="Times New Roman" w:hAnsi="Times New Roman" w:cs="Times New Roman"/>
          <w:color w:val="auto"/>
          <w:lang w:bidi="ar-SA"/>
        </w:rPr>
      </w:pP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rPr>
          <w:rFonts w:ascii="Times New Roman" w:eastAsia="Times New Roman" w:hAnsi="Times New Roman" w:cs="Times New Roman"/>
          <w:color w:val="auto"/>
          <w:lang w:bidi="ar-SA"/>
        </w:rPr>
      </w:pPr>
    </w:p>
    <w:p w:rsidR="00282EF8" w:rsidRPr="00282EF8" w:rsidRDefault="00282EF8" w:rsidP="00282EF8">
      <w:pPr>
        <w:ind w:left="5529"/>
        <w:jc w:val="both"/>
        <w:rPr>
          <w:rFonts w:ascii="Times New Roman" w:eastAsia="Times New Roman" w:hAnsi="Times New Roman" w:cs="Times New Roman"/>
          <w:color w:val="auto"/>
          <w:lang w:bidi="ar-SA"/>
        </w:rPr>
      </w:pPr>
    </w:p>
    <w:p w:rsidR="00282EF8" w:rsidRPr="00282EF8" w:rsidRDefault="00282EF8" w:rsidP="00282EF8">
      <w:pPr>
        <w:ind w:left="5529"/>
        <w:jc w:val="both"/>
        <w:rPr>
          <w:rFonts w:ascii="Times New Roman" w:eastAsia="Times New Roman" w:hAnsi="Times New Roman" w:cs="Times New Roman"/>
          <w:color w:val="auto"/>
          <w:lang w:bidi="ar-SA"/>
        </w:rPr>
      </w:pPr>
    </w:p>
    <w:p w:rsidR="00282EF8" w:rsidRPr="00282EF8" w:rsidRDefault="00282EF8" w:rsidP="00282EF8">
      <w:pPr>
        <w:ind w:left="5529"/>
        <w:jc w:val="both"/>
        <w:rPr>
          <w:rFonts w:ascii="Times New Roman" w:eastAsia="Times New Roman" w:hAnsi="Times New Roman" w:cs="Times New Roman"/>
          <w:color w:val="auto"/>
          <w:lang w:bidi="ar-SA"/>
        </w:rPr>
      </w:pPr>
    </w:p>
    <w:p w:rsidR="00282EF8" w:rsidRPr="00282EF8" w:rsidRDefault="00282EF8" w:rsidP="00282EF8">
      <w:pPr>
        <w:ind w:left="5529"/>
        <w:jc w:val="both"/>
        <w:rPr>
          <w:rFonts w:ascii="Times New Roman" w:eastAsia="Times New Roman" w:hAnsi="Times New Roman" w:cs="Times New Roman"/>
          <w:color w:val="auto"/>
          <w:lang w:bidi="ar-SA"/>
        </w:rPr>
      </w:pPr>
    </w:p>
    <w:p w:rsidR="00282EF8" w:rsidRPr="00282EF8" w:rsidRDefault="00282EF8" w:rsidP="00282EF8">
      <w:pPr>
        <w:ind w:left="5529"/>
        <w:jc w:val="both"/>
        <w:rPr>
          <w:rFonts w:ascii="Times New Roman" w:eastAsia="Times New Roman" w:hAnsi="Times New Roman" w:cs="Times New Roman"/>
          <w:color w:val="auto"/>
          <w:lang w:bidi="ar-SA"/>
        </w:rPr>
      </w:pPr>
    </w:p>
    <w:p w:rsidR="00282EF8" w:rsidRPr="00282EF8" w:rsidRDefault="00282EF8" w:rsidP="00282EF8">
      <w:pPr>
        <w:ind w:left="5529"/>
        <w:jc w:val="both"/>
        <w:rPr>
          <w:rFonts w:ascii="Times New Roman" w:eastAsia="Times New Roman" w:hAnsi="Times New Roman" w:cs="Times New Roman"/>
          <w:color w:val="auto"/>
          <w:lang w:bidi="ar-SA"/>
        </w:rPr>
      </w:pPr>
    </w:p>
    <w:p w:rsidR="00282EF8" w:rsidRPr="00282EF8" w:rsidRDefault="00282EF8" w:rsidP="00282EF8">
      <w:pPr>
        <w:ind w:left="5529"/>
        <w:jc w:val="both"/>
        <w:rPr>
          <w:rFonts w:ascii="Times New Roman" w:eastAsia="Times New Roman" w:hAnsi="Times New Roman" w:cs="Times New Roman"/>
          <w:color w:val="auto"/>
          <w:lang w:bidi="ar-SA"/>
        </w:rPr>
      </w:pPr>
    </w:p>
    <w:p w:rsidR="00282EF8" w:rsidRPr="00282EF8" w:rsidRDefault="00282EF8" w:rsidP="00282EF8">
      <w:pPr>
        <w:ind w:left="5529"/>
        <w:jc w:val="both"/>
        <w:rPr>
          <w:rFonts w:ascii="Times New Roman" w:eastAsia="Times New Roman" w:hAnsi="Times New Roman" w:cs="Times New Roman"/>
          <w:color w:val="auto"/>
          <w:lang w:bidi="ar-SA"/>
        </w:rPr>
      </w:pPr>
    </w:p>
    <w:p w:rsidR="00282EF8" w:rsidRPr="00282EF8" w:rsidRDefault="00282EF8" w:rsidP="00282EF8">
      <w:pPr>
        <w:ind w:left="4821" w:firstLine="708"/>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Приложение №4</w:t>
      </w:r>
    </w:p>
    <w:p w:rsidR="00282EF8" w:rsidRPr="00282EF8" w:rsidRDefault="00282EF8" w:rsidP="00282EF8">
      <w:pPr>
        <w:ind w:left="552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к постановлению администрации </w:t>
      </w:r>
    </w:p>
    <w:p w:rsidR="00282EF8" w:rsidRPr="00282EF8" w:rsidRDefault="00282EF8" w:rsidP="00282EF8">
      <w:pPr>
        <w:ind w:left="552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Унечского района</w:t>
      </w:r>
    </w:p>
    <w:p w:rsidR="00282EF8" w:rsidRPr="00282EF8" w:rsidRDefault="00282EF8" w:rsidP="00282EF8">
      <w:pPr>
        <w:ind w:left="552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«___» ____________ 2019 г. №_______</w:t>
      </w:r>
    </w:p>
    <w:p w:rsidR="00282EF8" w:rsidRPr="00282EF8" w:rsidRDefault="00282EF8" w:rsidP="00282EF8">
      <w:pPr>
        <w:widowControl/>
        <w:jc w:val="center"/>
        <w:rPr>
          <w:rFonts w:ascii="Times New Roman" w:eastAsia="Calibri" w:hAnsi="Times New Roman" w:cs="Times New Roman"/>
          <w:b/>
          <w:color w:val="auto"/>
          <w:lang w:eastAsia="en-US" w:bidi="ar-SA"/>
        </w:rPr>
      </w:pPr>
    </w:p>
    <w:p w:rsidR="00282EF8" w:rsidRPr="00282EF8" w:rsidRDefault="00282EF8" w:rsidP="00282EF8">
      <w:pPr>
        <w:widowControl/>
        <w:jc w:val="center"/>
        <w:rPr>
          <w:rFonts w:ascii="Times New Roman" w:eastAsia="Calibri" w:hAnsi="Times New Roman" w:cs="Times New Roman"/>
          <w:b/>
          <w:color w:val="auto"/>
          <w:lang w:eastAsia="en-US" w:bidi="ar-SA"/>
        </w:rPr>
      </w:pPr>
      <w:r w:rsidRPr="00282EF8">
        <w:rPr>
          <w:rFonts w:ascii="Times New Roman" w:eastAsia="Calibri" w:hAnsi="Times New Roman" w:cs="Times New Roman"/>
          <w:b/>
          <w:color w:val="auto"/>
          <w:lang w:eastAsia="en-US" w:bidi="ar-SA"/>
        </w:rPr>
        <w:t>ПОРЯДОК</w:t>
      </w:r>
    </w:p>
    <w:p w:rsidR="00282EF8" w:rsidRPr="00282EF8" w:rsidRDefault="00282EF8" w:rsidP="00282EF8">
      <w:pPr>
        <w:widowControl/>
        <w:jc w:val="center"/>
        <w:rPr>
          <w:rFonts w:ascii="Times New Roman" w:eastAsia="Calibri" w:hAnsi="Times New Roman" w:cs="Times New Roman"/>
          <w:b/>
          <w:color w:val="auto"/>
          <w:lang w:eastAsia="en-US" w:bidi="ar-SA"/>
        </w:rPr>
      </w:pPr>
      <w:r w:rsidRPr="00282EF8">
        <w:rPr>
          <w:rFonts w:ascii="Times New Roman" w:eastAsia="Calibri" w:hAnsi="Times New Roman" w:cs="Times New Roman"/>
          <w:b/>
          <w:color w:val="auto"/>
          <w:lang w:eastAsia="en-US" w:bidi="ar-SA"/>
        </w:rPr>
        <w:t>предоставления права на размещение нестационарных торговых объектов на территории Унечского городского поселения без проведения аукциона</w:t>
      </w:r>
    </w:p>
    <w:p w:rsidR="00282EF8" w:rsidRPr="00282EF8" w:rsidRDefault="00282EF8" w:rsidP="00282EF8">
      <w:pPr>
        <w:widowControl/>
        <w:jc w:val="center"/>
        <w:rPr>
          <w:rFonts w:ascii="Times New Roman" w:eastAsia="Calibri" w:hAnsi="Times New Roman" w:cs="Times New Roman"/>
          <w:color w:val="auto"/>
          <w:lang w:eastAsia="en-US" w:bidi="ar-SA"/>
        </w:rPr>
      </w:pPr>
    </w:p>
    <w:p w:rsidR="00282EF8" w:rsidRPr="00282EF8" w:rsidRDefault="00282EF8" w:rsidP="00282EF8">
      <w:pPr>
        <w:widowControl/>
        <w:jc w:val="center"/>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1.Общие положения</w:t>
      </w:r>
    </w:p>
    <w:p w:rsidR="00282EF8" w:rsidRPr="00282EF8" w:rsidRDefault="00282EF8" w:rsidP="00282EF8">
      <w:pPr>
        <w:widowControl/>
        <w:jc w:val="center"/>
        <w:rPr>
          <w:rFonts w:ascii="Times New Roman" w:eastAsia="Calibri" w:hAnsi="Times New Roman" w:cs="Times New Roman"/>
          <w:color w:val="auto"/>
          <w:lang w:eastAsia="en-US" w:bidi="ar-SA"/>
        </w:rPr>
      </w:pPr>
    </w:p>
    <w:p w:rsidR="00282EF8" w:rsidRPr="00282EF8" w:rsidRDefault="00282EF8" w:rsidP="00282EF8">
      <w:pPr>
        <w:widowControl/>
        <w:ind w:firstLine="708"/>
        <w:jc w:val="both"/>
        <w:rPr>
          <w:rFonts w:ascii="Times New Roman" w:eastAsia="Calibri" w:hAnsi="Times New Roman" w:cs="Times New Roman"/>
          <w:color w:val="auto"/>
          <w:lang w:eastAsia="en-US" w:bidi="ar-SA"/>
        </w:rPr>
      </w:pPr>
      <w:bookmarkStart w:id="4" w:name="Par103"/>
      <w:bookmarkEnd w:id="4"/>
      <w:r w:rsidRPr="00282EF8">
        <w:rPr>
          <w:rFonts w:ascii="Times New Roman" w:eastAsia="Calibri" w:hAnsi="Times New Roman" w:cs="Times New Roman"/>
          <w:color w:val="auto"/>
          <w:lang w:eastAsia="en-US" w:bidi="ar-SA"/>
        </w:rPr>
        <w:t>1.1. Порядок размещения нестационарного торгового объекта на территории Унечского городского поселения без проведения аукциона (далее - Порядок) определяет порядок заключения договора на размещение нестационарного торгового объекта (далее – договор) на территории Унечского городского поселения.</w:t>
      </w:r>
    </w:p>
    <w:p w:rsidR="00282EF8" w:rsidRPr="00282EF8" w:rsidRDefault="00282EF8" w:rsidP="00282EF8">
      <w:pPr>
        <w:autoSpaceDE w:val="0"/>
        <w:autoSpaceDN w:val="0"/>
        <w:adjustRightInd w:val="0"/>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1.2. Право на заключение договора без проведения аукциона предоставляется юридическим лицам, индивидуальным предпринимателям и физическим лицам (далее - заявитель) в случае:</w:t>
      </w:r>
    </w:p>
    <w:p w:rsidR="00282EF8" w:rsidRPr="00282EF8" w:rsidRDefault="00282EF8" w:rsidP="00282EF8">
      <w:pPr>
        <w:autoSpaceDE w:val="0"/>
        <w:autoSpaceDN w:val="0"/>
        <w:adjustRightInd w:val="0"/>
        <w:ind w:firstLine="567"/>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 xml:space="preserve">- размещения непередвижного НТО заявителем, надлежащим </w:t>
      </w:r>
      <w:proofErr w:type="gramStart"/>
      <w:r w:rsidRPr="00282EF8">
        <w:rPr>
          <w:rFonts w:ascii="Times New Roman" w:eastAsia="Calibri" w:hAnsi="Times New Roman" w:cs="Times New Roman"/>
          <w:color w:val="auto"/>
          <w:lang w:eastAsia="en-US" w:bidi="ar-SA"/>
        </w:rPr>
        <w:t>образом</w:t>
      </w:r>
      <w:proofErr w:type="gramEnd"/>
      <w:r w:rsidRPr="00282EF8">
        <w:rPr>
          <w:rFonts w:ascii="Times New Roman" w:eastAsia="Calibri" w:hAnsi="Times New Roman" w:cs="Times New Roman"/>
          <w:color w:val="auto"/>
          <w:lang w:eastAsia="en-US" w:bidi="ar-SA"/>
        </w:rPr>
        <w:t xml:space="preserve"> исполнявшим свои обязательства по заключенному до 01.03.2015 договору аренды земельного участка, предоставленного для размещения НТО;</w:t>
      </w:r>
    </w:p>
    <w:p w:rsidR="00282EF8" w:rsidRPr="00282EF8" w:rsidRDefault="00282EF8" w:rsidP="00282EF8">
      <w:pPr>
        <w:widowControl/>
        <w:ind w:firstLine="567"/>
        <w:jc w:val="both"/>
        <w:rPr>
          <w:rFonts w:ascii="Times New Roman" w:eastAsia="Calibri" w:hAnsi="Times New Roman" w:cs="Times New Roman"/>
          <w:color w:val="auto"/>
          <w:lang w:bidi="ar-SA"/>
        </w:rPr>
      </w:pPr>
      <w:r w:rsidRPr="00282EF8">
        <w:rPr>
          <w:rFonts w:ascii="Times New Roman" w:eastAsia="Calibri" w:hAnsi="Times New Roman" w:cs="Times New Roman"/>
          <w:color w:val="auto"/>
          <w:lang w:bidi="ar-SA"/>
        </w:rPr>
        <w:t>- размещение НТО, предназначенных для размещения летних кафе предприятием общественного питания на срок до 180 календарных дней в течение 12 последовательных календарных месяцев, в случае их размещения на земельном участке, смежном с земельным участком под зданием, строением или сооружением, в помещениях которого располагается указанное предприятие общественного питания;</w:t>
      </w:r>
    </w:p>
    <w:p w:rsidR="00282EF8" w:rsidRPr="00282EF8" w:rsidRDefault="00282EF8" w:rsidP="00282EF8">
      <w:pPr>
        <w:tabs>
          <w:tab w:val="left" w:pos="1092"/>
        </w:tabs>
        <w:ind w:firstLine="567"/>
        <w:jc w:val="both"/>
        <w:rPr>
          <w:rFonts w:ascii="Times New Roman" w:eastAsiaTheme="minorHAnsi" w:hAnsi="Times New Roman" w:cs="Times New Roman"/>
          <w:bCs/>
          <w:color w:val="auto"/>
          <w:spacing w:val="2"/>
          <w:lang w:eastAsia="en-US" w:bidi="ar-SA"/>
        </w:rPr>
      </w:pPr>
      <w:r w:rsidRPr="00282EF8">
        <w:rPr>
          <w:rFonts w:ascii="Times New Roman" w:eastAsiaTheme="minorHAnsi" w:hAnsi="Times New Roman" w:cs="Times New Roman"/>
          <w:bCs/>
          <w:color w:val="auto"/>
          <w:spacing w:val="2"/>
          <w:lang w:eastAsia="en-US" w:bidi="ar-SA"/>
        </w:rPr>
        <w:t>- размещение НТО для розничной реализации продуктов питания, в том числе сельхозпродукции, без посредников и применения договоров совместного пользования. При подаче заявлении на размещение НТО места для размещения НТО предоставляются при условии, что весь ассортимент продукции, представленной для реализации в НТО, будет составлять продукция, произведенная непосредственно субъектом хозяйствования.</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1.3. Заявитель подает заявление (Приложение №1) в администрацию Унечского района, в котором должны содержаться следующие сведения:</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фирменное наименование (название) НТО;</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сведения об организационно-правовой форме;</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место нахождения;</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период осуществления деятельности;</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тип объекта;</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специализация;</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почтовый адрес;</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фамилия, имя, отчество, паспортные данные, сведения о месте жительства (для индивидуального предпринимателя);</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номер контактного телефона;</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адрес электронной почты.</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К заявлению прилагаются:</w:t>
      </w:r>
    </w:p>
    <w:p w:rsidR="00282EF8" w:rsidRPr="00282EF8" w:rsidRDefault="00282EF8" w:rsidP="00282EF8">
      <w:pPr>
        <w:autoSpaceDE w:val="0"/>
        <w:autoSpaceDN w:val="0"/>
        <w:ind w:firstLine="70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копии документов, удостоверяющих личность;</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выписка из Единого государственного реестра юридических лиц;</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выписка из Единого государственного реестра индивидуальных предпринимателей (для индивидуальных предпринимателей);</w:t>
      </w:r>
    </w:p>
    <w:p w:rsidR="00282EF8" w:rsidRPr="00282EF8" w:rsidRDefault="00282EF8" w:rsidP="00282EF8">
      <w:pPr>
        <w:autoSpaceDE w:val="0"/>
        <w:autoSpaceDN w:val="0"/>
        <w:ind w:firstLine="70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заявление об отсутствии решения о ликвидации заявителя - юридического лица;</w:t>
      </w:r>
    </w:p>
    <w:p w:rsidR="00282EF8" w:rsidRPr="00282EF8" w:rsidRDefault="00282EF8" w:rsidP="00282EF8">
      <w:pPr>
        <w:autoSpaceDE w:val="0"/>
        <w:autoSpaceDN w:val="0"/>
        <w:ind w:firstLine="70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282EF8" w:rsidRPr="00282EF8" w:rsidRDefault="00282EF8" w:rsidP="00282EF8">
      <w:pPr>
        <w:autoSpaceDE w:val="0"/>
        <w:autoSpaceDN w:val="0"/>
        <w:ind w:firstLine="70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об отсутствии решения о приостановлении деятельности заявителя в порядке, </w:t>
      </w:r>
      <w:r w:rsidRPr="00282EF8">
        <w:rPr>
          <w:rFonts w:ascii="Times New Roman" w:eastAsia="Times New Roman" w:hAnsi="Times New Roman" w:cs="Times New Roman"/>
          <w:color w:val="auto"/>
          <w:lang w:bidi="ar-SA"/>
        </w:rPr>
        <w:lastRenderedPageBreak/>
        <w:t xml:space="preserve">предусмотренном </w:t>
      </w:r>
      <w:hyperlink r:id="rId12" w:history="1">
        <w:r w:rsidRPr="00282EF8">
          <w:rPr>
            <w:rFonts w:ascii="Times New Roman" w:eastAsia="Times New Roman" w:hAnsi="Times New Roman" w:cs="Times New Roman"/>
            <w:color w:val="auto"/>
            <w:lang w:bidi="ar-SA"/>
          </w:rPr>
          <w:t>Кодексом</w:t>
        </w:r>
      </w:hyperlink>
      <w:r w:rsidRPr="00282EF8">
        <w:rPr>
          <w:rFonts w:ascii="Times New Roman" w:eastAsia="Times New Roman" w:hAnsi="Times New Roman" w:cs="Times New Roman"/>
          <w:color w:val="auto"/>
          <w:lang w:bidi="ar-SA"/>
        </w:rPr>
        <w:t xml:space="preserve"> Российской Федерации об административных правонарушениях; </w:t>
      </w:r>
    </w:p>
    <w:p w:rsidR="00282EF8" w:rsidRPr="00282EF8" w:rsidRDefault="00282EF8" w:rsidP="00282EF8">
      <w:pPr>
        <w:autoSpaceDE w:val="0"/>
        <w:autoSpaceDN w:val="0"/>
        <w:ind w:firstLine="709"/>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об отсутствии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 на день подачи заявления;</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документ, подтверждающий полномочия лица на осуществление действий от имени заявителя;</w:t>
      </w:r>
    </w:p>
    <w:p w:rsidR="00282EF8" w:rsidRPr="00282EF8" w:rsidRDefault="00282EF8" w:rsidP="00282EF8">
      <w:pPr>
        <w:widowControl/>
        <w:ind w:firstLine="567"/>
        <w:jc w:val="both"/>
        <w:rPr>
          <w:rFonts w:ascii="Times New Roman" w:eastAsia="Times New Roman" w:hAnsi="Times New Roman" w:cs="Times New Roman"/>
          <w:color w:val="FF0000"/>
          <w:lang w:bidi="ar-SA"/>
        </w:rPr>
      </w:pPr>
      <w:r w:rsidRPr="00282EF8">
        <w:rPr>
          <w:rFonts w:ascii="Times New Roman" w:eastAsia="Times New Roman" w:hAnsi="Times New Roman" w:cs="Times New Roman"/>
          <w:color w:val="auto"/>
          <w:lang w:bidi="ar-SA"/>
        </w:rPr>
        <w:t xml:space="preserve">   согласие на обработку персональных данных (Приложение №2).</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1.4. Комиссия по размещению НТО (далее – комиссия), рассматривает заявление о предоставлении права на размещение НТО и принимает решение о заключении договора без проведения аукциона или отказе в заключени</w:t>
      </w:r>
      <w:proofErr w:type="gramStart"/>
      <w:r w:rsidRPr="00282EF8">
        <w:rPr>
          <w:rFonts w:ascii="Times New Roman" w:eastAsia="Calibri" w:hAnsi="Times New Roman" w:cs="Times New Roman"/>
          <w:color w:val="auto"/>
          <w:lang w:eastAsia="en-US" w:bidi="ar-SA"/>
        </w:rPr>
        <w:t>и</w:t>
      </w:r>
      <w:proofErr w:type="gramEnd"/>
      <w:r w:rsidRPr="00282EF8">
        <w:rPr>
          <w:rFonts w:ascii="Times New Roman" w:eastAsia="Calibri" w:hAnsi="Times New Roman" w:cs="Times New Roman"/>
          <w:color w:val="auto"/>
          <w:lang w:eastAsia="en-US" w:bidi="ar-SA"/>
        </w:rPr>
        <w:t xml:space="preserve"> договора на размещение НТО.</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1.4.1. Состав комиссии утверждается распоряжением администрации Унечского района.</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 xml:space="preserve">1.5. Комиссия рассматривает заявление в течение 30 календарных дней </w:t>
      </w:r>
      <w:proofErr w:type="gramStart"/>
      <w:r w:rsidRPr="00282EF8">
        <w:rPr>
          <w:rFonts w:ascii="Times New Roman" w:eastAsia="Calibri" w:hAnsi="Times New Roman" w:cs="Times New Roman"/>
          <w:color w:val="auto"/>
          <w:lang w:eastAsia="en-US" w:bidi="ar-SA"/>
        </w:rPr>
        <w:t>с даты регистрации</w:t>
      </w:r>
      <w:proofErr w:type="gramEnd"/>
      <w:r w:rsidRPr="00282EF8">
        <w:rPr>
          <w:rFonts w:ascii="Times New Roman" w:eastAsia="Calibri" w:hAnsi="Times New Roman" w:cs="Times New Roman"/>
          <w:color w:val="auto"/>
          <w:lang w:eastAsia="en-US" w:bidi="ar-SA"/>
        </w:rPr>
        <w:t xml:space="preserve"> заявления.</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1.6. При надлежащем исполнении заявителем обязанностей по заключенному до 01.03.2015 договору аренды земельного участка, предоставленного для размещения НТО, а также заключенному договору на размещение НТО после 01.03.2015 и последующие периоды (в соответствии со схемой размещения НТО), комиссия принимает решение о заключении договора.</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1.6.1. При ненадлежащем исполнении заявителем обязанностей по заключенному до 01.03.2015 договору аренды земельного участка, предоставленного для размещения НТО, а также заключенному договору на размещение НТО после 01.03.2015 и последующие периоды (в соответствии со схемой размещения НТО), комиссия принимает решение об отказе в заключени</w:t>
      </w:r>
      <w:proofErr w:type="gramStart"/>
      <w:r w:rsidRPr="00282EF8">
        <w:rPr>
          <w:rFonts w:ascii="Times New Roman" w:eastAsia="Calibri" w:hAnsi="Times New Roman" w:cs="Times New Roman"/>
          <w:color w:val="auto"/>
          <w:lang w:eastAsia="en-US" w:bidi="ar-SA"/>
        </w:rPr>
        <w:t>и</w:t>
      </w:r>
      <w:proofErr w:type="gramEnd"/>
      <w:r w:rsidRPr="00282EF8">
        <w:rPr>
          <w:rFonts w:ascii="Times New Roman" w:eastAsia="Calibri" w:hAnsi="Times New Roman" w:cs="Times New Roman"/>
          <w:color w:val="auto"/>
          <w:lang w:eastAsia="en-US" w:bidi="ar-SA"/>
        </w:rPr>
        <w:t xml:space="preserve"> договора. </w:t>
      </w:r>
    </w:p>
    <w:p w:rsidR="00282EF8" w:rsidRPr="00282EF8" w:rsidRDefault="00282EF8" w:rsidP="00282EF8">
      <w:pPr>
        <w:autoSpaceDE w:val="0"/>
        <w:autoSpaceDN w:val="0"/>
        <w:adjustRightInd w:val="0"/>
        <w:ind w:firstLine="709"/>
        <w:jc w:val="both"/>
        <w:rPr>
          <w:rFonts w:ascii="Times New Roman" w:eastAsia="Calibri" w:hAnsi="Times New Roman" w:cs="Times New Roman"/>
          <w:color w:val="auto"/>
          <w:lang w:eastAsia="en-US" w:bidi="ar-SA"/>
        </w:rPr>
      </w:pPr>
      <w:bookmarkStart w:id="5" w:name="Par110"/>
      <w:bookmarkStart w:id="6" w:name="Par111"/>
      <w:bookmarkEnd w:id="5"/>
      <w:bookmarkEnd w:id="6"/>
      <w:r w:rsidRPr="00282EF8">
        <w:rPr>
          <w:rFonts w:ascii="Times New Roman" w:eastAsia="Calibri" w:hAnsi="Times New Roman" w:cs="Times New Roman"/>
          <w:color w:val="auto"/>
          <w:lang w:eastAsia="en-US" w:bidi="ar-SA"/>
        </w:rPr>
        <w:t>1.7. Решение комиссии оформляется распоряжением администрации Унечского района, которое принимается в течение 5 календарных дней со дня ее заседания.</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1.8. При принятии комиссией положительного решения о заключении договора:</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 xml:space="preserve">в течение 3 календарных дней </w:t>
      </w:r>
      <w:proofErr w:type="gramStart"/>
      <w:r w:rsidRPr="00282EF8">
        <w:rPr>
          <w:rFonts w:ascii="Times New Roman" w:eastAsia="Calibri" w:hAnsi="Times New Roman" w:cs="Times New Roman"/>
          <w:color w:val="auto"/>
          <w:lang w:eastAsia="en-US" w:bidi="ar-SA"/>
        </w:rPr>
        <w:t>с даты принятия</w:t>
      </w:r>
      <w:proofErr w:type="gramEnd"/>
      <w:r w:rsidRPr="00282EF8">
        <w:rPr>
          <w:rFonts w:ascii="Times New Roman" w:eastAsia="Calibri" w:hAnsi="Times New Roman" w:cs="Times New Roman"/>
          <w:color w:val="auto"/>
          <w:lang w:eastAsia="en-US" w:bidi="ar-SA"/>
        </w:rPr>
        <w:t xml:space="preserve"> распоряжения администрация Унечского района извещает заявителя по электронной почте, указанной в заявлении, о необходимости заключения договора. В случае отсутствия адреса электронной почты в заявлении администрация Унечского района извещает заявителя в письменном виде посредством почтового отправления.</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1.8.1. При принятии комиссией решения об отказе в заключение договора:</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в течение 3 календарных дней с даты принятия распоряжения администрация Унечского района извещает заявителя по электронной почте, указанной в заявлении, об</w:t>
      </w:r>
      <w:r w:rsidRPr="00282EF8">
        <w:rPr>
          <w:rFonts w:ascii="Times New Roman" w:eastAsia="Calibri" w:hAnsi="Times New Roman" w:cs="Times New Roman"/>
          <w:color w:val="FF0000"/>
          <w:lang w:eastAsia="en-US" w:bidi="ar-SA"/>
        </w:rPr>
        <w:t xml:space="preserve"> </w:t>
      </w:r>
      <w:r w:rsidRPr="00282EF8">
        <w:rPr>
          <w:rFonts w:ascii="Times New Roman" w:eastAsia="Calibri" w:hAnsi="Times New Roman" w:cs="Times New Roman"/>
          <w:color w:val="auto"/>
          <w:lang w:eastAsia="en-US" w:bidi="ar-SA"/>
        </w:rPr>
        <w:t>отказе в заключени</w:t>
      </w:r>
      <w:proofErr w:type="gramStart"/>
      <w:r w:rsidRPr="00282EF8">
        <w:rPr>
          <w:rFonts w:ascii="Times New Roman" w:eastAsia="Calibri" w:hAnsi="Times New Roman" w:cs="Times New Roman"/>
          <w:color w:val="auto"/>
          <w:lang w:eastAsia="en-US" w:bidi="ar-SA"/>
        </w:rPr>
        <w:t>и</w:t>
      </w:r>
      <w:proofErr w:type="gramEnd"/>
      <w:r w:rsidRPr="00282EF8">
        <w:rPr>
          <w:rFonts w:ascii="Times New Roman" w:eastAsia="Calibri" w:hAnsi="Times New Roman" w:cs="Times New Roman"/>
          <w:color w:val="auto"/>
          <w:lang w:eastAsia="en-US" w:bidi="ar-SA"/>
        </w:rPr>
        <w:t xml:space="preserve"> договора или необходимости освобождения места размещения НТО. В случае отсутствия адреса электронной почты в заявлении, администрация Унечского района извещает заявителя в письменном виде посредством почтового отправления.</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 xml:space="preserve">1.9. Договор на размещение НТО с заявителем подлежит заключению в срок не позднее 5 календарных дней со дня принятия распоряжения. </w:t>
      </w:r>
    </w:p>
    <w:p w:rsidR="00282EF8" w:rsidRPr="00282EF8" w:rsidRDefault="00282EF8" w:rsidP="00282EF8">
      <w:pPr>
        <w:widowControl/>
        <w:ind w:firstLine="709"/>
        <w:jc w:val="both"/>
        <w:rPr>
          <w:rFonts w:ascii="Times New Roman" w:eastAsia="Calibri" w:hAnsi="Times New Roman" w:cs="Times New Roman"/>
          <w:color w:val="auto"/>
          <w:lang w:eastAsia="en-US" w:bidi="ar-SA"/>
        </w:rPr>
      </w:pPr>
      <w:r w:rsidRPr="00282EF8">
        <w:rPr>
          <w:rFonts w:ascii="Times New Roman" w:eastAsia="Calibri" w:hAnsi="Times New Roman" w:cs="Times New Roman"/>
          <w:color w:val="auto"/>
          <w:lang w:eastAsia="en-US" w:bidi="ar-SA"/>
        </w:rPr>
        <w:t xml:space="preserve">1.9.1. Договор на размещение НТО с заявителем заключается с </w:t>
      </w:r>
      <w:r w:rsidRPr="00282EF8">
        <w:rPr>
          <w:rFonts w:ascii="Times New Roman" w:eastAsiaTheme="minorHAnsi" w:hAnsi="Times New Roman" w:cs="Times New Roman"/>
          <w:color w:val="auto"/>
          <w:lang w:eastAsia="en-US" w:bidi="ar-SA"/>
        </w:rPr>
        <w:t>Комитетом по управлению муниципальным имуществом Унечского района (КУМИ Унечского района)</w:t>
      </w:r>
      <w:r w:rsidRPr="00282EF8">
        <w:rPr>
          <w:rFonts w:ascii="Times New Roman" w:eastAsia="Calibri" w:hAnsi="Times New Roman" w:cs="Times New Roman"/>
          <w:color w:val="auto"/>
          <w:lang w:eastAsia="en-US" w:bidi="ar-SA"/>
        </w:rPr>
        <w:t xml:space="preserve"> на срок, указанный в схеме размещения НТО.</w:t>
      </w:r>
    </w:p>
    <w:p w:rsidR="00282EF8" w:rsidRPr="00282EF8" w:rsidRDefault="00282EF8" w:rsidP="00282EF8">
      <w:pPr>
        <w:autoSpaceDE w:val="0"/>
        <w:autoSpaceDN w:val="0"/>
        <w:adjustRightInd w:val="0"/>
        <w:ind w:firstLine="709"/>
        <w:jc w:val="both"/>
        <w:rPr>
          <w:rFonts w:ascii="Times New Roman" w:eastAsia="Times New Roman" w:hAnsi="Times New Roman" w:cs="Times New Roman"/>
          <w:color w:val="auto"/>
          <w:lang w:bidi="ar-SA"/>
        </w:rPr>
      </w:pPr>
      <w:r w:rsidRPr="00282EF8">
        <w:rPr>
          <w:rFonts w:ascii="Times New Roman" w:eastAsia="Calibri" w:hAnsi="Times New Roman" w:cs="Times New Roman"/>
          <w:color w:val="auto"/>
          <w:lang w:eastAsia="en-US" w:bidi="ar-SA"/>
        </w:rPr>
        <w:t>1.10. П</w:t>
      </w:r>
      <w:r w:rsidRPr="00282EF8">
        <w:rPr>
          <w:rFonts w:ascii="Times New Roman" w:eastAsia="Calibri" w:hAnsi="Times New Roman" w:cs="Times New Roman"/>
          <w:bCs/>
          <w:color w:val="auto"/>
          <w:lang w:eastAsia="en-US" w:bidi="ar-SA"/>
        </w:rPr>
        <w:t>лата за размещение НТО без проведения аукциона равна начальной (минимальной) цене права на заключение договора, рассчитанной согласно</w:t>
      </w:r>
      <w:r w:rsidRPr="00282EF8">
        <w:rPr>
          <w:rFonts w:ascii="Times New Roman" w:eastAsia="Times New Roman" w:hAnsi="Times New Roman" w:cs="Times New Roman"/>
          <w:color w:val="auto"/>
          <w:lang w:bidi="ar-SA"/>
        </w:rPr>
        <w:t xml:space="preserve"> Методике определения начальной (минимальной) цены на право размещения нестационарных объектов на территории Унечского городского поселения.</w:t>
      </w:r>
    </w:p>
    <w:p w:rsidR="00282EF8" w:rsidRPr="00282EF8" w:rsidRDefault="00282EF8" w:rsidP="00282EF8">
      <w:pPr>
        <w:widowControl/>
        <w:ind w:firstLine="709"/>
        <w:jc w:val="both"/>
        <w:rPr>
          <w:rFonts w:ascii="Times New Roman" w:eastAsia="Calibri" w:hAnsi="Times New Roman" w:cs="Times New Roman"/>
          <w:bCs/>
          <w:color w:val="auto"/>
          <w:lang w:eastAsia="en-US" w:bidi="ar-SA"/>
        </w:rPr>
      </w:pPr>
      <w:r w:rsidRPr="00282EF8">
        <w:rPr>
          <w:rFonts w:ascii="Times New Roman" w:eastAsia="Calibri" w:hAnsi="Times New Roman" w:cs="Times New Roman"/>
          <w:bCs/>
          <w:color w:val="auto"/>
          <w:lang w:eastAsia="en-US" w:bidi="ar-SA"/>
        </w:rPr>
        <w:t xml:space="preserve">1.10.1. Оплата по договору </w:t>
      </w:r>
      <w:r w:rsidRPr="00282EF8">
        <w:rPr>
          <w:rFonts w:ascii="Times New Roman" w:eastAsia="Calibri" w:hAnsi="Times New Roman" w:cs="Times New Roman"/>
          <w:color w:val="auto"/>
          <w:lang w:eastAsia="en-US" w:bidi="ar-SA"/>
        </w:rPr>
        <w:t xml:space="preserve">на размещение НТО </w:t>
      </w:r>
      <w:r w:rsidRPr="00282EF8">
        <w:rPr>
          <w:rFonts w:ascii="Times New Roman" w:eastAsia="Calibri" w:hAnsi="Times New Roman" w:cs="Times New Roman"/>
          <w:bCs/>
          <w:color w:val="auto"/>
          <w:lang w:eastAsia="en-US" w:bidi="ar-SA"/>
        </w:rPr>
        <w:t>производится платежами ежемесячно, до пятого числа месяца, следующего за истекшим месяцем.</w:t>
      </w:r>
    </w:p>
    <w:p w:rsidR="00282EF8" w:rsidRPr="00282EF8" w:rsidRDefault="00282EF8" w:rsidP="00282EF8">
      <w:pPr>
        <w:widowControl/>
        <w:ind w:firstLine="709"/>
        <w:jc w:val="both"/>
        <w:rPr>
          <w:rFonts w:ascii="Times New Roman" w:eastAsia="Calibri" w:hAnsi="Times New Roman" w:cs="Times New Roman"/>
          <w:bCs/>
          <w:color w:val="auto"/>
          <w:lang w:eastAsia="en-US" w:bidi="ar-SA"/>
        </w:rPr>
      </w:pPr>
      <w:r w:rsidRPr="00282EF8">
        <w:rPr>
          <w:rFonts w:ascii="Times New Roman" w:eastAsia="Calibri" w:hAnsi="Times New Roman" w:cs="Times New Roman"/>
          <w:bCs/>
          <w:color w:val="auto"/>
          <w:lang w:eastAsia="en-US" w:bidi="ar-SA"/>
        </w:rPr>
        <w:t>1.10.2. Если договор вступает в силу не с начала месяца, оплата рассчитывается пропорционально за количество дней месяца, в котором заключен договор.</w:t>
      </w:r>
    </w:p>
    <w:p w:rsidR="00282EF8" w:rsidRPr="00282EF8" w:rsidRDefault="00282EF8" w:rsidP="00282EF8">
      <w:pPr>
        <w:widowControl/>
        <w:jc w:val="center"/>
        <w:rPr>
          <w:rFonts w:ascii="Times New Roman" w:eastAsia="Calibri" w:hAnsi="Times New Roman" w:cs="Times New Roman"/>
          <w:color w:val="auto"/>
          <w:lang w:eastAsia="en-US" w:bidi="ar-SA"/>
        </w:rPr>
      </w:pPr>
    </w:p>
    <w:p w:rsidR="00282EF8" w:rsidRPr="00282EF8" w:rsidRDefault="00282EF8" w:rsidP="00282EF8">
      <w:pPr>
        <w:widowControl/>
        <w:jc w:val="center"/>
        <w:rPr>
          <w:rFonts w:ascii="Times New Roman" w:eastAsia="Calibri" w:hAnsi="Times New Roman" w:cs="Times New Roman"/>
          <w:color w:val="auto"/>
          <w:lang w:eastAsia="en-US" w:bidi="ar-SA"/>
        </w:rPr>
      </w:pPr>
      <w:bookmarkStart w:id="7" w:name="Par109"/>
      <w:bookmarkEnd w:id="7"/>
    </w:p>
    <w:p w:rsidR="00282EF8" w:rsidRPr="00282EF8" w:rsidRDefault="00282EF8" w:rsidP="00282EF8">
      <w:pPr>
        <w:widowControl/>
        <w:rPr>
          <w:rFonts w:ascii="Times New Roman" w:eastAsia="Calibri" w:hAnsi="Times New Roman" w:cs="Times New Roman"/>
          <w:color w:val="auto"/>
          <w:lang w:eastAsia="en-US" w:bidi="ar-SA"/>
        </w:rPr>
      </w:pPr>
    </w:p>
    <w:p w:rsidR="00282EF8" w:rsidRPr="00282EF8" w:rsidRDefault="00282EF8" w:rsidP="00282EF8">
      <w:pPr>
        <w:widowControl/>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                                                          </w:t>
      </w:r>
    </w:p>
    <w:p w:rsidR="00282EF8" w:rsidRPr="00282EF8" w:rsidRDefault="00282EF8" w:rsidP="00282EF8">
      <w:pPr>
        <w:widowControl/>
        <w:ind w:left="5670"/>
        <w:rPr>
          <w:rFonts w:ascii="Times New Roman" w:eastAsiaTheme="minorHAnsi" w:hAnsi="Times New Roman" w:cs="Times New Roman"/>
          <w:color w:val="auto"/>
          <w:lang w:eastAsia="en-US" w:bidi="ar-SA"/>
        </w:rPr>
      </w:pPr>
      <w:r w:rsidRPr="00282EF8">
        <w:rPr>
          <w:rFonts w:ascii="Times New Roman" w:eastAsiaTheme="minorHAnsi" w:hAnsi="Times New Roman" w:cs="Times New Roman"/>
          <w:color w:val="auto"/>
          <w:lang w:eastAsia="en-US" w:bidi="ar-SA"/>
        </w:rPr>
        <w:lastRenderedPageBreak/>
        <w:t xml:space="preserve">Приложение №1 </w:t>
      </w:r>
    </w:p>
    <w:p w:rsidR="00282EF8" w:rsidRPr="00282EF8" w:rsidRDefault="00282EF8" w:rsidP="00282EF8">
      <w:pPr>
        <w:widowControl/>
        <w:ind w:left="5670"/>
        <w:rPr>
          <w:rFonts w:ascii="Times New Roman" w:eastAsiaTheme="minorHAnsi" w:hAnsi="Times New Roman" w:cs="Times New Roman"/>
          <w:color w:val="auto"/>
          <w:lang w:eastAsia="en-US" w:bidi="ar-SA"/>
        </w:rPr>
      </w:pPr>
      <w:r w:rsidRPr="00282EF8">
        <w:rPr>
          <w:rFonts w:ascii="Times New Roman" w:eastAsiaTheme="minorHAnsi" w:hAnsi="Times New Roman" w:cs="Times New Roman"/>
          <w:color w:val="auto"/>
          <w:lang w:eastAsia="en-US" w:bidi="ar-SA"/>
        </w:rPr>
        <w:t>к Порядку предоставления права на размещение нестационарных торговых объектов на территории Унечского городского поселения без проведения аукциона</w:t>
      </w:r>
    </w:p>
    <w:p w:rsidR="00282EF8" w:rsidRPr="00282EF8" w:rsidRDefault="00282EF8" w:rsidP="00282EF8">
      <w:pPr>
        <w:widowControl/>
        <w:ind w:left="5670"/>
        <w:rPr>
          <w:rFonts w:ascii="Times New Roman" w:eastAsiaTheme="minorHAnsi" w:hAnsi="Times New Roman" w:cs="Times New Roman"/>
          <w:color w:val="auto"/>
          <w:lang w:eastAsia="en-US" w:bidi="ar-SA"/>
        </w:rPr>
      </w:pPr>
    </w:p>
    <w:p w:rsidR="00282EF8" w:rsidRPr="00282EF8" w:rsidRDefault="00282EF8" w:rsidP="00282EF8">
      <w:pPr>
        <w:widowControl/>
        <w:jc w:val="right"/>
        <w:rPr>
          <w:rFonts w:ascii="Times New Roman" w:eastAsia="Times New Roman" w:hAnsi="Times New Roman" w:cs="Times New Roman"/>
          <w:color w:val="auto"/>
          <w:lang w:bidi="ar-SA"/>
        </w:rPr>
      </w:pPr>
    </w:p>
    <w:p w:rsidR="00282EF8" w:rsidRPr="00282EF8" w:rsidRDefault="00282EF8" w:rsidP="00282EF8">
      <w:pPr>
        <w:widowControl/>
        <w:jc w:val="right"/>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В администрацию Унечского района</w:t>
      </w:r>
    </w:p>
    <w:p w:rsidR="00282EF8" w:rsidRPr="00282EF8" w:rsidRDefault="00282EF8" w:rsidP="00282EF8">
      <w:pPr>
        <w:widowControl/>
        <w:jc w:val="right"/>
        <w:rPr>
          <w:rFonts w:ascii="Times New Roman" w:eastAsia="Times New Roman" w:hAnsi="Times New Roman" w:cs="Times New Roman"/>
          <w:color w:val="auto"/>
          <w:lang w:bidi="ar-SA"/>
        </w:rPr>
      </w:pPr>
    </w:p>
    <w:p w:rsidR="00282EF8" w:rsidRPr="00282EF8" w:rsidRDefault="00282EF8" w:rsidP="00282EF8">
      <w:pPr>
        <w:widowControl/>
        <w:jc w:val="center"/>
        <w:rPr>
          <w:rFonts w:ascii="Times New Roman" w:eastAsia="Times New Roman" w:hAnsi="Times New Roman" w:cs="Times New Roman"/>
          <w:bCs/>
          <w:color w:val="auto"/>
          <w:sz w:val="27"/>
          <w:szCs w:val="27"/>
          <w:lang w:bidi="ar-SA"/>
        </w:rPr>
      </w:pPr>
      <w:r w:rsidRPr="00282EF8">
        <w:rPr>
          <w:rFonts w:ascii="Times New Roman" w:eastAsia="Times New Roman" w:hAnsi="Times New Roman" w:cs="Times New Roman"/>
          <w:bCs/>
          <w:color w:val="auto"/>
          <w:sz w:val="27"/>
          <w:szCs w:val="27"/>
          <w:lang w:bidi="ar-SA"/>
        </w:rPr>
        <w:t>Заявление</w:t>
      </w:r>
    </w:p>
    <w:p w:rsidR="00282EF8" w:rsidRPr="00282EF8" w:rsidRDefault="00282EF8" w:rsidP="00282EF8">
      <w:pPr>
        <w:widowControl/>
        <w:jc w:val="center"/>
        <w:outlineLvl w:val="2"/>
        <w:rPr>
          <w:rFonts w:ascii="Times New Roman" w:eastAsia="Times New Roman" w:hAnsi="Times New Roman" w:cs="Times New Roman"/>
          <w:bCs/>
          <w:color w:val="auto"/>
          <w:sz w:val="27"/>
          <w:szCs w:val="27"/>
          <w:lang w:bidi="ar-SA"/>
        </w:rPr>
      </w:pPr>
      <w:r w:rsidRPr="00282EF8">
        <w:rPr>
          <w:rFonts w:ascii="Times New Roman" w:eastAsia="Times New Roman" w:hAnsi="Times New Roman" w:cs="Times New Roman"/>
          <w:bCs/>
          <w:color w:val="auto"/>
          <w:sz w:val="27"/>
          <w:szCs w:val="27"/>
          <w:lang w:bidi="ar-SA"/>
        </w:rPr>
        <w:t>о предоставлении права на размещение НТО без проведения аукциона</w:t>
      </w:r>
    </w:p>
    <w:p w:rsidR="00282EF8" w:rsidRPr="00282EF8" w:rsidRDefault="00282EF8" w:rsidP="00282EF8">
      <w:pPr>
        <w:widowControl/>
        <w:jc w:val="center"/>
        <w:rPr>
          <w:rFonts w:ascii="Times New Roman" w:eastAsia="Times New Roman" w:hAnsi="Times New Roman" w:cs="Times New Roman"/>
          <w:color w:val="auto"/>
          <w:sz w:val="20"/>
          <w:szCs w:val="20"/>
          <w:lang w:bidi="ar-SA"/>
        </w:rPr>
      </w:pPr>
      <w:r w:rsidRPr="00282EF8">
        <w:rPr>
          <w:rFonts w:ascii="Times New Roman" w:eastAsia="Times New Roman" w:hAnsi="Times New Roman" w:cs="Times New Roman"/>
          <w:color w:val="auto"/>
          <w:lang w:bidi="ar-SA"/>
        </w:rPr>
        <w:t>___________________________________________________________________________________</w:t>
      </w:r>
      <w:r w:rsidRPr="00282EF8">
        <w:rPr>
          <w:rFonts w:ascii="Times New Roman" w:eastAsia="Times New Roman" w:hAnsi="Times New Roman" w:cs="Times New Roman"/>
          <w:color w:val="auto"/>
          <w:lang w:bidi="ar-SA"/>
        </w:rPr>
        <w:br/>
      </w:r>
      <w:r w:rsidRPr="00282EF8">
        <w:rPr>
          <w:rFonts w:ascii="Times New Roman" w:eastAsia="Times New Roman" w:hAnsi="Times New Roman" w:cs="Times New Roman"/>
          <w:color w:val="auto"/>
          <w:sz w:val="20"/>
          <w:szCs w:val="20"/>
          <w:lang w:bidi="ar-SA"/>
        </w:rPr>
        <w:t xml:space="preserve">фирменное наименование (наименование) для юридических лиц (ЮЛ), КФХ </w:t>
      </w:r>
    </w:p>
    <w:p w:rsidR="00282EF8" w:rsidRPr="00282EF8" w:rsidRDefault="00282EF8" w:rsidP="00282EF8">
      <w:pPr>
        <w:widowControl/>
        <w:jc w:val="center"/>
        <w:rPr>
          <w:rFonts w:ascii="Times New Roman" w:eastAsia="Times New Roman" w:hAnsi="Times New Roman" w:cs="Times New Roman"/>
          <w:color w:val="auto"/>
          <w:sz w:val="20"/>
          <w:szCs w:val="20"/>
          <w:lang w:bidi="ar-SA"/>
        </w:rPr>
      </w:pPr>
      <w:r w:rsidRPr="00282EF8">
        <w:rPr>
          <w:rFonts w:ascii="Times New Roman" w:eastAsia="Times New Roman" w:hAnsi="Times New Roman" w:cs="Times New Roman"/>
          <w:color w:val="auto"/>
          <w:sz w:val="20"/>
          <w:szCs w:val="20"/>
          <w:lang w:bidi="ar-SA"/>
        </w:rPr>
        <w:t xml:space="preserve">для индивидуального предпринимателя (ИП), физического лица (ФЛ) - фамилия, имя, отчество </w:t>
      </w:r>
    </w:p>
    <w:p w:rsidR="00282EF8" w:rsidRPr="00282EF8" w:rsidRDefault="00282EF8" w:rsidP="00282EF8">
      <w:pPr>
        <w:widowControl/>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jc w:val="center"/>
        <w:rPr>
          <w:rFonts w:ascii="Times New Roman" w:eastAsia="Times New Roman" w:hAnsi="Times New Roman" w:cs="Times New Roman"/>
          <w:color w:val="auto"/>
          <w:sz w:val="20"/>
          <w:szCs w:val="20"/>
          <w:lang w:bidi="ar-SA"/>
        </w:rPr>
      </w:pPr>
      <w:r w:rsidRPr="00282EF8">
        <w:rPr>
          <w:rFonts w:ascii="Times New Roman" w:eastAsia="Times New Roman" w:hAnsi="Times New Roman" w:cs="Times New Roman"/>
          <w:color w:val="auto"/>
          <w:sz w:val="20"/>
          <w:szCs w:val="20"/>
          <w:lang w:bidi="ar-SA"/>
        </w:rPr>
        <w:t>сведения об организационно-правовой форме</w:t>
      </w:r>
    </w:p>
    <w:p w:rsidR="00282EF8" w:rsidRPr="00282EF8" w:rsidRDefault="00282EF8" w:rsidP="00282EF8">
      <w:pPr>
        <w:widowControl/>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w:t>
      </w:r>
    </w:p>
    <w:p w:rsidR="00282EF8" w:rsidRPr="00282EF8" w:rsidRDefault="00282EF8" w:rsidP="00282EF8">
      <w:pPr>
        <w:widowControl/>
        <w:jc w:val="center"/>
        <w:rPr>
          <w:rFonts w:ascii="Times New Roman" w:eastAsia="Times New Roman" w:hAnsi="Times New Roman" w:cs="Times New Roman"/>
          <w:color w:val="auto"/>
          <w:sz w:val="20"/>
          <w:szCs w:val="20"/>
          <w:lang w:bidi="ar-SA"/>
        </w:rPr>
      </w:pPr>
      <w:r w:rsidRPr="00282EF8">
        <w:rPr>
          <w:rFonts w:ascii="Times New Roman" w:eastAsia="Times New Roman" w:hAnsi="Times New Roman" w:cs="Times New Roman"/>
          <w:color w:val="auto"/>
          <w:sz w:val="20"/>
          <w:szCs w:val="20"/>
          <w:lang w:bidi="ar-SA"/>
        </w:rPr>
        <w:t>место нахождения, почтовый адрес, место жительства</w:t>
      </w:r>
    </w:p>
    <w:p w:rsidR="00282EF8" w:rsidRPr="00282EF8" w:rsidRDefault="00282EF8" w:rsidP="00282EF8">
      <w:pPr>
        <w:widowControl/>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jc w:val="center"/>
        <w:rPr>
          <w:rFonts w:ascii="Times New Roman" w:eastAsia="Times New Roman" w:hAnsi="Times New Roman" w:cs="Times New Roman"/>
          <w:color w:val="auto"/>
          <w:sz w:val="20"/>
          <w:szCs w:val="20"/>
          <w:lang w:bidi="ar-SA"/>
        </w:rPr>
      </w:pPr>
      <w:r w:rsidRPr="00282EF8">
        <w:rPr>
          <w:rFonts w:ascii="Times New Roman" w:eastAsia="Times New Roman" w:hAnsi="Times New Roman" w:cs="Times New Roman"/>
          <w:color w:val="auto"/>
          <w:sz w:val="20"/>
          <w:szCs w:val="20"/>
          <w:lang w:bidi="ar-SA"/>
        </w:rPr>
        <w:t xml:space="preserve">ИНН, КПП (для ИП, ЮЛ, КФХ) паспортные данные для ФЛ </w:t>
      </w:r>
    </w:p>
    <w:p w:rsidR="00282EF8" w:rsidRPr="00282EF8" w:rsidRDefault="00282EF8" w:rsidP="00282EF8">
      <w:pPr>
        <w:widowControl/>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jc w:val="center"/>
        <w:rPr>
          <w:rFonts w:ascii="Times New Roman" w:eastAsia="Times New Roman" w:hAnsi="Times New Roman" w:cs="Times New Roman"/>
          <w:color w:val="auto"/>
          <w:sz w:val="20"/>
          <w:szCs w:val="20"/>
          <w:lang w:bidi="ar-SA"/>
        </w:rPr>
      </w:pPr>
      <w:r w:rsidRPr="00282EF8">
        <w:rPr>
          <w:rFonts w:ascii="Times New Roman" w:eastAsia="Times New Roman" w:hAnsi="Times New Roman" w:cs="Times New Roman"/>
          <w:color w:val="auto"/>
          <w:sz w:val="20"/>
          <w:szCs w:val="20"/>
          <w:lang w:bidi="ar-SA"/>
        </w:rPr>
        <w:t xml:space="preserve">банковские реквизиты (наименование банка, БИК, </w:t>
      </w:r>
      <w:proofErr w:type="gramStart"/>
      <w:r w:rsidRPr="00282EF8">
        <w:rPr>
          <w:rFonts w:ascii="Times New Roman" w:eastAsia="Times New Roman" w:hAnsi="Times New Roman" w:cs="Times New Roman"/>
          <w:color w:val="auto"/>
          <w:sz w:val="20"/>
          <w:szCs w:val="20"/>
          <w:lang w:bidi="ar-SA"/>
        </w:rPr>
        <w:t>р</w:t>
      </w:r>
      <w:proofErr w:type="gramEnd"/>
      <w:r w:rsidRPr="00282EF8">
        <w:rPr>
          <w:rFonts w:ascii="Times New Roman" w:eastAsia="Times New Roman" w:hAnsi="Times New Roman" w:cs="Times New Roman"/>
          <w:color w:val="auto"/>
          <w:sz w:val="20"/>
          <w:szCs w:val="20"/>
          <w:lang w:bidi="ar-SA"/>
        </w:rPr>
        <w:t>/с)</w:t>
      </w:r>
    </w:p>
    <w:p w:rsidR="00282EF8" w:rsidRPr="00282EF8" w:rsidRDefault="00282EF8" w:rsidP="00282EF8">
      <w:pPr>
        <w:widowControl/>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jc w:val="center"/>
        <w:rPr>
          <w:rFonts w:ascii="Times New Roman" w:eastAsia="Times New Roman" w:hAnsi="Times New Roman" w:cs="Times New Roman"/>
          <w:color w:val="auto"/>
          <w:sz w:val="20"/>
          <w:szCs w:val="20"/>
          <w:lang w:bidi="ar-SA"/>
        </w:rPr>
      </w:pPr>
      <w:r w:rsidRPr="00282EF8">
        <w:rPr>
          <w:rFonts w:ascii="Times New Roman" w:eastAsia="Times New Roman" w:hAnsi="Times New Roman" w:cs="Times New Roman"/>
          <w:color w:val="auto"/>
          <w:sz w:val="20"/>
          <w:szCs w:val="20"/>
          <w:lang w:bidi="ar-SA"/>
        </w:rPr>
        <w:t>номер контрактного телефона, адрес электронной почты</w:t>
      </w:r>
    </w:p>
    <w:p w:rsidR="00282EF8" w:rsidRPr="00282EF8" w:rsidRDefault="00282EF8" w:rsidP="00282EF8">
      <w:pPr>
        <w:widowControl/>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____________________________________________________________________________________</w:t>
      </w:r>
    </w:p>
    <w:p w:rsidR="00282EF8" w:rsidRPr="00282EF8" w:rsidRDefault="00282EF8" w:rsidP="00282EF8">
      <w:pPr>
        <w:widowControl/>
        <w:jc w:val="center"/>
        <w:rPr>
          <w:rFonts w:ascii="Times New Roman" w:eastAsia="Times New Roman" w:hAnsi="Times New Roman" w:cs="Times New Roman"/>
          <w:color w:val="auto"/>
          <w:sz w:val="20"/>
          <w:szCs w:val="20"/>
          <w:lang w:bidi="ar-SA"/>
        </w:rPr>
      </w:pPr>
      <w:r w:rsidRPr="00282EF8">
        <w:rPr>
          <w:rFonts w:ascii="Times New Roman" w:eastAsia="Times New Roman" w:hAnsi="Times New Roman" w:cs="Times New Roman"/>
          <w:color w:val="auto"/>
          <w:sz w:val="20"/>
          <w:szCs w:val="20"/>
          <w:lang w:bidi="ar-SA"/>
        </w:rPr>
        <w:t>документ, подтверждающий полномочия лица на осуществление действий от имени претендента</w:t>
      </w:r>
    </w:p>
    <w:p w:rsidR="00282EF8" w:rsidRPr="00282EF8" w:rsidRDefault="00282EF8" w:rsidP="00282EF8">
      <w:pPr>
        <w:widowControl/>
        <w:ind w:firstLine="567"/>
        <w:jc w:val="both"/>
        <w:rPr>
          <w:rFonts w:ascii="Times New Roman" w:eastAsia="Times New Roman" w:hAnsi="Times New Roman" w:cs="Times New Roman"/>
          <w:color w:val="auto"/>
          <w:lang w:bidi="ar-SA"/>
        </w:rPr>
      </w:pP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Прошу Вас предоставить право на размещение нестационарного торгового объекта на территории Унечского городского поселения на условиях, изложенных в Порядке предоставления права на размещение нестационарных объектов на территории Унечского городского поселения.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65"/>
        <w:gridCol w:w="3397"/>
        <w:gridCol w:w="1647"/>
        <w:gridCol w:w="1707"/>
        <w:gridCol w:w="2279"/>
      </w:tblGrid>
      <w:tr w:rsidR="00282EF8" w:rsidRPr="00282EF8" w:rsidTr="004B661D">
        <w:trPr>
          <w:trHeight w:val="15"/>
          <w:tblCellSpacing w:w="15" w:type="dxa"/>
        </w:trPr>
        <w:tc>
          <w:tcPr>
            <w:tcW w:w="1229" w:type="dxa"/>
            <w:vAlign w:val="center"/>
            <w:hideMark/>
          </w:tcPr>
          <w:p w:rsidR="00282EF8" w:rsidRPr="00282EF8" w:rsidRDefault="00282EF8" w:rsidP="00282EF8">
            <w:pPr>
              <w:widowControl/>
              <w:rPr>
                <w:rFonts w:ascii="Times New Roman" w:eastAsia="Times New Roman" w:hAnsi="Times New Roman" w:cs="Times New Roman"/>
                <w:color w:val="auto"/>
                <w:sz w:val="2"/>
                <w:lang w:bidi="ar-SA"/>
              </w:rPr>
            </w:pPr>
          </w:p>
        </w:tc>
        <w:tc>
          <w:tcPr>
            <w:tcW w:w="3429" w:type="dxa"/>
            <w:vAlign w:val="center"/>
            <w:hideMark/>
          </w:tcPr>
          <w:p w:rsidR="00282EF8" w:rsidRPr="00282EF8" w:rsidRDefault="00282EF8" w:rsidP="00282EF8">
            <w:pPr>
              <w:widowControl/>
              <w:rPr>
                <w:rFonts w:ascii="Times New Roman" w:eastAsia="Times New Roman" w:hAnsi="Times New Roman" w:cs="Times New Roman"/>
                <w:color w:val="auto"/>
                <w:sz w:val="2"/>
                <w:lang w:bidi="ar-SA"/>
              </w:rPr>
            </w:pPr>
          </w:p>
        </w:tc>
        <w:tc>
          <w:tcPr>
            <w:tcW w:w="1515" w:type="dxa"/>
          </w:tcPr>
          <w:p w:rsidR="00282EF8" w:rsidRPr="00282EF8" w:rsidRDefault="00282EF8" w:rsidP="00282EF8">
            <w:pPr>
              <w:widowControl/>
              <w:rPr>
                <w:rFonts w:ascii="Times New Roman" w:eastAsia="Times New Roman" w:hAnsi="Times New Roman" w:cs="Times New Roman"/>
                <w:color w:val="auto"/>
                <w:sz w:val="2"/>
                <w:lang w:bidi="ar-SA"/>
              </w:rPr>
            </w:pPr>
          </w:p>
        </w:tc>
        <w:tc>
          <w:tcPr>
            <w:tcW w:w="1696" w:type="dxa"/>
            <w:vAlign w:val="center"/>
            <w:hideMark/>
          </w:tcPr>
          <w:p w:rsidR="00282EF8" w:rsidRPr="00282EF8" w:rsidRDefault="00282EF8" w:rsidP="00282EF8">
            <w:pPr>
              <w:widowControl/>
              <w:rPr>
                <w:rFonts w:ascii="Times New Roman" w:eastAsia="Times New Roman" w:hAnsi="Times New Roman" w:cs="Times New Roman"/>
                <w:color w:val="auto"/>
                <w:sz w:val="2"/>
                <w:lang w:bidi="ar-SA"/>
              </w:rPr>
            </w:pPr>
          </w:p>
        </w:tc>
        <w:tc>
          <w:tcPr>
            <w:tcW w:w="2246" w:type="dxa"/>
            <w:vAlign w:val="center"/>
            <w:hideMark/>
          </w:tcPr>
          <w:p w:rsidR="00282EF8" w:rsidRPr="00282EF8" w:rsidRDefault="00282EF8" w:rsidP="00282EF8">
            <w:pPr>
              <w:widowControl/>
              <w:rPr>
                <w:rFonts w:ascii="Times New Roman" w:eastAsia="Times New Roman" w:hAnsi="Times New Roman" w:cs="Times New Roman"/>
                <w:color w:val="auto"/>
                <w:sz w:val="2"/>
                <w:lang w:bidi="ar-SA"/>
              </w:rPr>
            </w:pPr>
          </w:p>
        </w:tc>
      </w:tr>
      <w:tr w:rsidR="00282EF8" w:rsidRPr="00282EF8" w:rsidTr="004B661D">
        <w:trPr>
          <w:tblCellSpacing w:w="15" w:type="dxa"/>
        </w:trPr>
        <w:tc>
          <w:tcPr>
            <w:tcW w:w="1229"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Номер </w:t>
            </w:r>
            <w:proofErr w:type="gramStart"/>
            <w:r w:rsidRPr="00282EF8">
              <w:rPr>
                <w:rFonts w:ascii="Times New Roman" w:eastAsia="Times New Roman" w:hAnsi="Times New Roman" w:cs="Times New Roman"/>
                <w:color w:val="auto"/>
                <w:lang w:bidi="ar-SA"/>
              </w:rPr>
              <w:t>п</w:t>
            </w:r>
            <w:proofErr w:type="gramEnd"/>
            <w:r w:rsidRPr="00282EF8">
              <w:rPr>
                <w:rFonts w:ascii="Times New Roman" w:eastAsia="Times New Roman" w:hAnsi="Times New Roman" w:cs="Times New Roman"/>
                <w:color w:val="auto"/>
                <w:lang w:bidi="ar-SA"/>
              </w:rPr>
              <w:t>/п</w:t>
            </w:r>
          </w:p>
        </w:tc>
        <w:tc>
          <w:tcPr>
            <w:tcW w:w="3429"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Адрес</w:t>
            </w:r>
            <w:r w:rsidRPr="00282EF8">
              <w:rPr>
                <w:rFonts w:ascii="Times New Roman" w:eastAsia="Times New Roman" w:hAnsi="Times New Roman" w:cs="Times New Roman"/>
                <w:color w:val="auto"/>
                <w:lang w:bidi="ar-SA"/>
              </w:rPr>
              <w:br/>
              <w:t xml:space="preserve">торгового объекта </w:t>
            </w:r>
          </w:p>
        </w:tc>
        <w:tc>
          <w:tcPr>
            <w:tcW w:w="1515" w:type="dxa"/>
            <w:tcBorders>
              <w:top w:val="single" w:sz="6" w:space="0" w:color="000000"/>
              <w:left w:val="single" w:sz="6" w:space="0" w:color="000000"/>
              <w:bottom w:val="single" w:sz="6" w:space="0" w:color="000000"/>
              <w:right w:val="single" w:sz="6" w:space="0" w:color="000000"/>
            </w:tcBorders>
          </w:tcPr>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Период осуществления деятельности</w:t>
            </w:r>
          </w:p>
        </w:tc>
        <w:tc>
          <w:tcPr>
            <w:tcW w:w="1696"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Тип</w:t>
            </w:r>
            <w:r w:rsidRPr="00282EF8">
              <w:rPr>
                <w:rFonts w:ascii="Times New Roman" w:eastAsia="Times New Roman" w:hAnsi="Times New Roman" w:cs="Times New Roman"/>
                <w:color w:val="auto"/>
                <w:lang w:bidi="ar-SA"/>
              </w:rPr>
              <w:br/>
              <w:t xml:space="preserve">объекта </w:t>
            </w:r>
          </w:p>
        </w:tc>
        <w:tc>
          <w:tcPr>
            <w:tcW w:w="2246" w:type="dxa"/>
            <w:tcBorders>
              <w:top w:val="single" w:sz="6" w:space="0" w:color="000000"/>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jc w:val="center"/>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 xml:space="preserve">Специализация </w:t>
            </w:r>
          </w:p>
        </w:tc>
      </w:tr>
      <w:tr w:rsidR="00282EF8" w:rsidRPr="00282EF8" w:rsidTr="004B661D">
        <w:trPr>
          <w:tblCellSpacing w:w="15" w:type="dxa"/>
        </w:trPr>
        <w:tc>
          <w:tcPr>
            <w:tcW w:w="1229"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c>
          <w:tcPr>
            <w:tcW w:w="3429"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c>
          <w:tcPr>
            <w:tcW w:w="1515" w:type="dxa"/>
            <w:tcBorders>
              <w:top w:val="nil"/>
              <w:left w:val="single" w:sz="6" w:space="0" w:color="000000"/>
              <w:bottom w:val="single" w:sz="6" w:space="0" w:color="000000"/>
              <w:right w:val="single" w:sz="6" w:space="0" w:color="000000"/>
            </w:tcBorders>
          </w:tcPr>
          <w:p w:rsidR="00282EF8" w:rsidRPr="00282EF8" w:rsidRDefault="00282EF8" w:rsidP="00282EF8">
            <w:pPr>
              <w:widowControl/>
              <w:rPr>
                <w:rFonts w:ascii="Times New Roman" w:eastAsia="Times New Roman" w:hAnsi="Times New Roman" w:cs="Times New Roman"/>
                <w:color w:val="auto"/>
                <w:lang w:bidi="ar-SA"/>
              </w:rPr>
            </w:pPr>
          </w:p>
        </w:tc>
        <w:tc>
          <w:tcPr>
            <w:tcW w:w="1696"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c>
          <w:tcPr>
            <w:tcW w:w="2246"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r>
      <w:tr w:rsidR="00282EF8" w:rsidRPr="00282EF8" w:rsidTr="004B661D">
        <w:trPr>
          <w:tblCellSpacing w:w="15" w:type="dxa"/>
        </w:trPr>
        <w:tc>
          <w:tcPr>
            <w:tcW w:w="1229"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c>
          <w:tcPr>
            <w:tcW w:w="3429"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c>
          <w:tcPr>
            <w:tcW w:w="1515" w:type="dxa"/>
            <w:tcBorders>
              <w:top w:val="nil"/>
              <w:left w:val="single" w:sz="6" w:space="0" w:color="000000"/>
              <w:bottom w:val="single" w:sz="6" w:space="0" w:color="000000"/>
              <w:right w:val="single" w:sz="6" w:space="0" w:color="000000"/>
            </w:tcBorders>
          </w:tcPr>
          <w:p w:rsidR="00282EF8" w:rsidRPr="00282EF8" w:rsidRDefault="00282EF8" w:rsidP="00282EF8">
            <w:pPr>
              <w:widowControl/>
              <w:rPr>
                <w:rFonts w:ascii="Times New Roman" w:eastAsia="Times New Roman" w:hAnsi="Times New Roman" w:cs="Times New Roman"/>
                <w:color w:val="auto"/>
                <w:lang w:bidi="ar-SA"/>
              </w:rPr>
            </w:pPr>
          </w:p>
        </w:tc>
        <w:tc>
          <w:tcPr>
            <w:tcW w:w="1696"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c>
          <w:tcPr>
            <w:tcW w:w="2246" w:type="dxa"/>
            <w:tcBorders>
              <w:top w:val="nil"/>
              <w:left w:val="single" w:sz="6" w:space="0" w:color="000000"/>
              <w:bottom w:val="single" w:sz="6" w:space="0" w:color="000000"/>
              <w:right w:val="single" w:sz="6" w:space="0" w:color="000000"/>
            </w:tcBorders>
            <w:tcMar>
              <w:top w:w="15" w:type="dxa"/>
              <w:left w:w="110" w:type="dxa"/>
              <w:bottom w:w="15" w:type="dxa"/>
              <w:right w:w="110" w:type="dxa"/>
            </w:tcMar>
            <w:hideMark/>
          </w:tcPr>
          <w:p w:rsidR="00282EF8" w:rsidRPr="00282EF8" w:rsidRDefault="00282EF8" w:rsidP="00282EF8">
            <w:pPr>
              <w:widowControl/>
              <w:rPr>
                <w:rFonts w:ascii="Times New Roman" w:eastAsia="Times New Roman" w:hAnsi="Times New Roman" w:cs="Times New Roman"/>
                <w:color w:val="auto"/>
                <w:lang w:bidi="ar-SA"/>
              </w:rPr>
            </w:pPr>
          </w:p>
        </w:tc>
      </w:tr>
    </w:tbl>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Дополнительно сообщаю, что не нахожусь в состоянии реорганизации, ликвидации и банкротства, не выступаю ответчиком в каком-либо судебном процессе по искам имущественного характера, что имущество не находится под арестом, деятельность не приостановлена в установленном законодательством порядке.</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Одновременно к заявлению прилагаю:</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копии документов, удостоверяющих личность, надлежащим образом заверенный перевод на русский язык;</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документ, подтверждающий полномочия лица на осуществление действий от имени претендента;</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_________________________________________ _______________________________</w:t>
      </w:r>
      <w:r w:rsidRPr="00282EF8">
        <w:rPr>
          <w:rFonts w:ascii="Times New Roman" w:eastAsia="Times New Roman" w:hAnsi="Times New Roman" w:cs="Times New Roman"/>
          <w:color w:val="auto"/>
          <w:lang w:bidi="ar-SA"/>
        </w:rPr>
        <w:br/>
        <w:t xml:space="preserve">                                                                                                                                (подпись)                                                </w:t>
      </w:r>
      <w:r w:rsidRPr="00282EF8">
        <w:rPr>
          <w:rFonts w:ascii="Times New Roman" w:eastAsia="Times New Roman" w:hAnsi="Times New Roman" w:cs="Times New Roman"/>
          <w:color w:val="auto"/>
          <w:lang w:bidi="ar-SA"/>
        </w:rPr>
        <w:br/>
        <w:t>М.П.</w:t>
      </w:r>
      <w:r w:rsidRPr="00282EF8">
        <w:rPr>
          <w:rFonts w:ascii="Times New Roman" w:eastAsia="Times New Roman" w:hAnsi="Times New Roman" w:cs="Times New Roman"/>
          <w:color w:val="auto"/>
          <w:lang w:bidi="ar-SA"/>
        </w:rPr>
        <w:br/>
        <w:t>«___» __________ 20__ г.</w:t>
      </w:r>
    </w:p>
    <w:p w:rsidR="00282EF8" w:rsidRPr="00282EF8" w:rsidRDefault="00282EF8" w:rsidP="00282EF8">
      <w:pPr>
        <w:widowControl/>
        <w:ind w:firstLine="567"/>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lastRenderedPageBreak/>
        <w:t xml:space="preserve">                                                                                    Приложение №2</w:t>
      </w:r>
    </w:p>
    <w:p w:rsidR="00282EF8" w:rsidRPr="00282EF8" w:rsidRDefault="00282EF8" w:rsidP="00282EF8">
      <w:pPr>
        <w:widowControl/>
        <w:ind w:left="5670"/>
        <w:rPr>
          <w:rFonts w:ascii="Times New Roman" w:eastAsiaTheme="minorHAnsi" w:hAnsi="Times New Roman" w:cs="Times New Roman"/>
          <w:color w:val="auto"/>
          <w:lang w:eastAsia="en-US" w:bidi="ar-SA"/>
        </w:rPr>
      </w:pPr>
      <w:r w:rsidRPr="00282EF8">
        <w:rPr>
          <w:rFonts w:ascii="Times New Roman" w:eastAsiaTheme="minorHAnsi" w:hAnsi="Times New Roman" w:cs="Times New Roman"/>
          <w:color w:val="auto"/>
          <w:lang w:eastAsia="en-US" w:bidi="ar-SA"/>
        </w:rPr>
        <w:t>к Порядку предоставления права на размещение нестационарных торговых объектов на территории Унечского городского поселения без проведения аукциона</w:t>
      </w:r>
    </w:p>
    <w:p w:rsidR="00282EF8" w:rsidRPr="00282EF8" w:rsidRDefault="00282EF8" w:rsidP="00282EF8">
      <w:pPr>
        <w:widowControl/>
        <w:suppressAutoHyphens/>
        <w:autoSpaceDE w:val="0"/>
        <w:spacing w:before="260"/>
        <w:jc w:val="center"/>
        <w:rPr>
          <w:rFonts w:ascii="Times New Roman" w:eastAsia="Times New Roman" w:hAnsi="Times New Roman" w:cs="Times New Roman"/>
          <w:b/>
          <w:color w:val="auto"/>
          <w:lang w:eastAsia="ar-SA" w:bidi="ar-SA"/>
        </w:rPr>
      </w:pPr>
      <w:r w:rsidRPr="00282EF8">
        <w:rPr>
          <w:rFonts w:ascii="Times New Roman" w:eastAsia="Times New Roman" w:hAnsi="Times New Roman" w:cs="Times New Roman"/>
          <w:b/>
          <w:color w:val="auto"/>
          <w:lang w:eastAsia="ar-SA" w:bidi="ar-SA"/>
        </w:rPr>
        <w:t>СОГЛАСИЕ</w:t>
      </w:r>
    </w:p>
    <w:p w:rsidR="00282EF8" w:rsidRPr="00282EF8" w:rsidRDefault="00282EF8" w:rsidP="00282EF8">
      <w:pPr>
        <w:widowControl/>
        <w:suppressAutoHyphens/>
        <w:autoSpaceDE w:val="0"/>
        <w:jc w:val="center"/>
        <w:rPr>
          <w:rFonts w:ascii="Times New Roman" w:eastAsia="Times New Roman" w:hAnsi="Times New Roman" w:cs="Times New Roman"/>
          <w:b/>
          <w:color w:val="auto"/>
          <w:lang w:eastAsia="ar-SA" w:bidi="ar-SA"/>
        </w:rPr>
      </w:pPr>
      <w:r w:rsidRPr="00282EF8">
        <w:rPr>
          <w:rFonts w:ascii="Times New Roman" w:eastAsia="Times New Roman" w:hAnsi="Times New Roman" w:cs="Times New Roman"/>
          <w:b/>
          <w:color w:val="auto"/>
          <w:lang w:eastAsia="ar-SA" w:bidi="ar-SA"/>
        </w:rPr>
        <w:t>на обработку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Я, _______________________________________________________________________________,</w:t>
      </w:r>
    </w:p>
    <w:p w:rsidR="00282EF8" w:rsidRPr="00282EF8" w:rsidRDefault="00282EF8" w:rsidP="00282EF8">
      <w:pPr>
        <w:widowControl/>
        <w:suppressAutoHyphens/>
        <w:autoSpaceDE w:val="0"/>
        <w:jc w:val="center"/>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(фамилия, имя, отчество субъекта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в соответствии с </w:t>
      </w:r>
      <w:hyperlink r:id="rId13" w:history="1">
        <w:r w:rsidRPr="00282EF8">
          <w:rPr>
            <w:rFonts w:ascii="Times New Roman" w:eastAsia="Times New Roman" w:hAnsi="Times New Roman" w:cs="Times New Roman"/>
            <w:color w:val="0000FF"/>
            <w:lang w:eastAsia="ar-SA" w:bidi="ar-SA"/>
          </w:rPr>
          <w:t>п. 4 ст. 9</w:t>
        </w:r>
      </w:hyperlink>
      <w:r w:rsidRPr="00282EF8">
        <w:rPr>
          <w:rFonts w:ascii="Times New Roman" w:eastAsia="Times New Roman" w:hAnsi="Times New Roman" w:cs="Times New Roman"/>
          <w:color w:val="auto"/>
          <w:lang w:eastAsia="ar-SA" w:bidi="ar-SA"/>
        </w:rPr>
        <w:t xml:space="preserve"> Федерального закона от 27.07.2006  N 152-ФЗ  "О персональных данных", </w:t>
      </w:r>
      <w:proofErr w:type="gramStart"/>
      <w:r w:rsidRPr="00282EF8">
        <w:rPr>
          <w:rFonts w:ascii="Times New Roman" w:eastAsia="Times New Roman" w:hAnsi="Times New Roman" w:cs="Times New Roman"/>
          <w:color w:val="auto"/>
          <w:lang w:eastAsia="ar-SA" w:bidi="ar-SA"/>
        </w:rPr>
        <w:t>зарегистрирован</w:t>
      </w:r>
      <w:proofErr w:type="gramEnd"/>
      <w:r w:rsidRPr="00282EF8">
        <w:rPr>
          <w:rFonts w:ascii="Times New Roman" w:eastAsia="Times New Roman" w:hAnsi="Times New Roman" w:cs="Times New Roman"/>
          <w:color w:val="auto"/>
          <w:lang w:eastAsia="ar-SA" w:bidi="ar-SA"/>
        </w:rPr>
        <w:t>___ по адресу: ________________________________________________,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документ, удостоверяющий личность: __________________________________________________,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sz w:val="20"/>
          <w:szCs w:val="20"/>
          <w:lang w:eastAsia="ar-SA" w:bidi="ar-SA"/>
        </w:rPr>
      </w:pPr>
      <w:r w:rsidRPr="00282EF8">
        <w:rPr>
          <w:rFonts w:ascii="Times New Roman" w:eastAsia="Times New Roman" w:hAnsi="Times New Roman" w:cs="Times New Roman"/>
          <w:color w:val="auto"/>
          <w:sz w:val="20"/>
          <w:szCs w:val="20"/>
          <w:lang w:eastAsia="ar-SA" w:bidi="ar-SA"/>
        </w:rPr>
        <w:t xml:space="preserve">                                            (наименование документа, N, сведения о дате выдачи документа и выдавшем его органе)</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(Вариант: ___________________________________________________________________________,</w:t>
      </w:r>
      <w:proofErr w:type="gramEnd"/>
    </w:p>
    <w:p w:rsidR="00282EF8" w:rsidRPr="00282EF8" w:rsidRDefault="00282EF8" w:rsidP="00282EF8">
      <w:pPr>
        <w:widowControl/>
        <w:suppressAutoHyphens/>
        <w:autoSpaceDE w:val="0"/>
        <w:jc w:val="center"/>
        <w:rPr>
          <w:rFonts w:ascii="Times New Roman" w:eastAsia="Times New Roman" w:hAnsi="Times New Roman" w:cs="Times New Roman"/>
          <w:color w:val="auto"/>
          <w:sz w:val="20"/>
          <w:szCs w:val="20"/>
          <w:lang w:eastAsia="ar-SA" w:bidi="ar-SA"/>
        </w:rPr>
      </w:pPr>
      <w:r w:rsidRPr="00282EF8">
        <w:rPr>
          <w:rFonts w:ascii="Times New Roman" w:eastAsia="Times New Roman" w:hAnsi="Times New Roman" w:cs="Times New Roman"/>
          <w:color w:val="auto"/>
          <w:sz w:val="20"/>
          <w:szCs w:val="20"/>
          <w:lang w:eastAsia="ar-SA" w:bidi="ar-SA"/>
        </w:rPr>
        <w:t>(фамилия, имя, отчество представителя субъекта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зарегистрирован</w:t>
      </w:r>
      <w:proofErr w:type="gramEnd"/>
      <w:r w:rsidRPr="00282EF8">
        <w:rPr>
          <w:rFonts w:ascii="Times New Roman" w:eastAsia="Times New Roman" w:hAnsi="Times New Roman" w:cs="Times New Roman"/>
          <w:color w:val="auto"/>
          <w:lang w:eastAsia="ar-SA" w:bidi="ar-SA"/>
        </w:rPr>
        <w:t>___ по адресу: ________________________________________________________,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документ, удостоверяющий личность: __________________________________________________,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sz w:val="20"/>
          <w:szCs w:val="20"/>
          <w:lang w:eastAsia="ar-SA" w:bidi="ar-SA"/>
        </w:rPr>
      </w:pPr>
      <w:r w:rsidRPr="00282EF8">
        <w:rPr>
          <w:rFonts w:ascii="Times New Roman" w:eastAsia="Times New Roman" w:hAnsi="Times New Roman" w:cs="Times New Roman"/>
          <w:color w:val="auto"/>
          <w:lang w:eastAsia="ar-SA" w:bidi="ar-SA"/>
        </w:rPr>
        <w:t xml:space="preserve">                                     </w:t>
      </w:r>
      <w:r w:rsidRPr="00282EF8">
        <w:rPr>
          <w:rFonts w:ascii="Times New Roman" w:eastAsia="Times New Roman" w:hAnsi="Times New Roman" w:cs="Times New Roman"/>
          <w:color w:val="auto"/>
          <w:sz w:val="20"/>
          <w:szCs w:val="20"/>
          <w:lang w:eastAsia="ar-SA" w:bidi="ar-SA"/>
        </w:rPr>
        <w:t>(наименование документа, N, сведения о дате выдачи документа и выдавшем его органе)</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Доверенность от "__" ________ ____ г. N ___ (или реквизиты иного документа, подтверждающего полномочия представителя))</w:t>
      </w:r>
      <w:proofErr w:type="gramEnd"/>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в целях _____________________________________________________________________________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(указать цель обработки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даю согласие ________________________________________________________________________,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w:t>
      </w:r>
      <w:proofErr w:type="gramStart"/>
      <w:r w:rsidRPr="00282EF8">
        <w:rPr>
          <w:rFonts w:ascii="Times New Roman" w:eastAsia="Times New Roman" w:hAnsi="Times New Roman" w:cs="Times New Roman"/>
          <w:color w:val="auto"/>
          <w:lang w:eastAsia="ar-SA" w:bidi="ar-SA"/>
        </w:rPr>
        <w:t>(указать наименование или Ф.И.О. оператора, получающего согласие</w:t>
      </w:r>
      <w:proofErr w:type="gramEnd"/>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субъекта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находящемуся по адресу: _____________________________________________________________,</w:t>
      </w:r>
      <w:proofErr w:type="gramEnd"/>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(Вариант: ___________________________________________________________________________,</w:t>
      </w:r>
      <w:proofErr w:type="gramEnd"/>
    </w:p>
    <w:p w:rsidR="00282EF8" w:rsidRPr="00282EF8" w:rsidRDefault="00282EF8" w:rsidP="00282EF8">
      <w:pPr>
        <w:widowControl/>
        <w:suppressAutoHyphens/>
        <w:autoSpaceDE w:val="0"/>
        <w:jc w:val="center"/>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(указать наименование или Ф.И.О.  лица, осуществляющего обработку</w:t>
      </w:r>
      <w:proofErr w:type="gramEnd"/>
    </w:p>
    <w:p w:rsidR="00282EF8" w:rsidRPr="00282EF8" w:rsidRDefault="00282EF8" w:rsidP="00282EF8">
      <w:pPr>
        <w:widowControl/>
        <w:suppressAutoHyphens/>
        <w:autoSpaceDE w:val="0"/>
        <w:jc w:val="center"/>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персональных данных по поручению оператора, если обработка</w:t>
      </w:r>
    </w:p>
    <w:p w:rsidR="00282EF8" w:rsidRPr="00282EF8" w:rsidRDefault="00282EF8" w:rsidP="00282EF8">
      <w:pPr>
        <w:widowControl/>
        <w:suppressAutoHyphens/>
        <w:autoSpaceDE w:val="0"/>
        <w:jc w:val="center"/>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будет поручена такому лицу)</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находящемуся по адресу: ____________________________________________________________,)</w:t>
      </w:r>
      <w:proofErr w:type="gramEnd"/>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на обработку моих персональных данных, а именно: ______________________________________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____________________________________________________________________________________,</w:t>
      </w:r>
    </w:p>
    <w:p w:rsidR="00282EF8" w:rsidRPr="00282EF8" w:rsidRDefault="00282EF8" w:rsidP="00282EF8">
      <w:pPr>
        <w:widowControl/>
        <w:suppressAutoHyphens/>
        <w:autoSpaceDE w:val="0"/>
        <w:jc w:val="center"/>
        <w:rPr>
          <w:rFonts w:ascii="Times New Roman" w:eastAsia="Times New Roman" w:hAnsi="Times New Roman" w:cs="Times New Roman"/>
          <w:color w:val="auto"/>
          <w:lang w:eastAsia="ar-SA" w:bidi="ar-SA"/>
        </w:rPr>
      </w:pPr>
      <w:proofErr w:type="gramStart"/>
      <w:r w:rsidRPr="00282EF8">
        <w:rPr>
          <w:rFonts w:ascii="Times New Roman" w:eastAsia="Times New Roman" w:hAnsi="Times New Roman" w:cs="Times New Roman"/>
          <w:color w:val="auto"/>
          <w:lang w:eastAsia="ar-SA" w:bidi="ar-SA"/>
        </w:rPr>
        <w:t>(указать перечень персональных данных, на обработку которых</w:t>
      </w:r>
      <w:proofErr w:type="gramEnd"/>
    </w:p>
    <w:p w:rsidR="00282EF8" w:rsidRPr="00282EF8" w:rsidRDefault="00282EF8" w:rsidP="00282EF8">
      <w:pPr>
        <w:widowControl/>
        <w:suppressAutoHyphens/>
        <w:autoSpaceDE w:val="0"/>
        <w:jc w:val="center"/>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дается согласие субъекта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то   есть   на   совершение   действий,     предусмотренных  </w:t>
      </w:r>
      <w:hyperlink r:id="rId14" w:history="1">
        <w:r w:rsidRPr="00282EF8">
          <w:rPr>
            <w:rFonts w:ascii="Times New Roman" w:eastAsia="Times New Roman" w:hAnsi="Times New Roman" w:cs="Times New Roman"/>
            <w:color w:val="0000FF"/>
            <w:lang w:eastAsia="ar-SA" w:bidi="ar-SA"/>
          </w:rPr>
          <w:t>п.  3   ст.  3</w:t>
        </w:r>
      </w:hyperlink>
      <w:r w:rsidRPr="00282EF8">
        <w:rPr>
          <w:rFonts w:ascii="Times New Roman" w:eastAsia="Times New Roman" w:hAnsi="Times New Roman" w:cs="Times New Roman"/>
          <w:color w:val="0000FF"/>
          <w:lang w:eastAsia="ar-SA" w:bidi="ar-SA"/>
        </w:rPr>
        <w:t xml:space="preserve"> </w:t>
      </w:r>
      <w:r w:rsidRPr="00282EF8">
        <w:rPr>
          <w:rFonts w:ascii="Times New Roman" w:eastAsia="Times New Roman" w:hAnsi="Times New Roman" w:cs="Times New Roman"/>
          <w:color w:val="auto"/>
          <w:lang w:eastAsia="ar-SA" w:bidi="ar-SA"/>
        </w:rPr>
        <w:t>Федерального закона от 27.07.2006 N 152-ФЗ "О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Настоящее  согласие  действует  со  дня  его подписания до дня отзыва в письменной форме </w:t>
      </w:r>
      <w:hyperlink w:anchor="P51" w:history="1">
        <w:r w:rsidRPr="00282EF8">
          <w:rPr>
            <w:rFonts w:ascii="Times New Roman" w:eastAsia="Times New Roman" w:hAnsi="Times New Roman" w:cs="Times New Roman"/>
            <w:color w:val="0000FF"/>
            <w:lang w:eastAsia="ar-SA" w:bidi="ar-SA"/>
          </w:rPr>
          <w:t>&lt;1&gt;</w:t>
        </w:r>
      </w:hyperlink>
      <w:r w:rsidRPr="00282EF8">
        <w:rPr>
          <w:rFonts w:ascii="Times New Roman" w:eastAsia="Times New Roman" w:hAnsi="Times New Roman" w:cs="Times New Roman"/>
          <w:color w:val="auto"/>
          <w:lang w:eastAsia="ar-SA" w:bidi="ar-SA"/>
        </w:rPr>
        <w:t>.</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"___"______________ ____ </w:t>
      </w:r>
      <w:proofErr w:type="gramStart"/>
      <w:r w:rsidRPr="00282EF8">
        <w:rPr>
          <w:rFonts w:ascii="Times New Roman" w:eastAsia="Times New Roman" w:hAnsi="Times New Roman" w:cs="Times New Roman"/>
          <w:color w:val="auto"/>
          <w:lang w:eastAsia="ar-SA" w:bidi="ar-SA"/>
        </w:rPr>
        <w:t>г</w:t>
      </w:r>
      <w:proofErr w:type="gramEnd"/>
      <w:r w:rsidRPr="00282EF8">
        <w:rPr>
          <w:rFonts w:ascii="Times New Roman" w:eastAsia="Times New Roman" w:hAnsi="Times New Roman" w:cs="Times New Roman"/>
          <w:color w:val="auto"/>
          <w:lang w:eastAsia="ar-SA" w:bidi="ar-SA"/>
        </w:rPr>
        <w:t>.</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Субъект персональных данных:</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__________________/_________________</w:t>
      </w:r>
    </w:p>
    <w:p w:rsidR="00282EF8" w:rsidRPr="00282EF8" w:rsidRDefault="00282EF8" w:rsidP="00282EF8">
      <w:pPr>
        <w:widowControl/>
        <w:suppressAutoHyphens/>
        <w:autoSpaceDE w:val="0"/>
        <w:jc w:val="both"/>
        <w:rPr>
          <w:rFonts w:ascii="Times New Roman" w:eastAsia="Times New Roman" w:hAnsi="Times New Roman" w:cs="Times New Roman"/>
          <w:color w:val="auto"/>
          <w:lang w:eastAsia="ar-SA" w:bidi="ar-SA"/>
        </w:rPr>
      </w:pPr>
      <w:r w:rsidRPr="00282EF8">
        <w:rPr>
          <w:rFonts w:ascii="Times New Roman" w:eastAsia="Times New Roman" w:hAnsi="Times New Roman" w:cs="Times New Roman"/>
          <w:color w:val="auto"/>
          <w:lang w:eastAsia="ar-SA" w:bidi="ar-SA"/>
        </w:rPr>
        <w:t xml:space="preserve">       (подпись)          (Ф.И.О.)</w:t>
      </w:r>
    </w:p>
    <w:p w:rsidR="00282EF8" w:rsidRPr="00282EF8" w:rsidRDefault="00282EF8" w:rsidP="00282EF8">
      <w:pPr>
        <w:widowControl/>
        <w:autoSpaceDE w:val="0"/>
        <w:autoSpaceDN w:val="0"/>
        <w:adjustRightInd w:val="0"/>
        <w:ind w:firstLine="540"/>
        <w:jc w:val="both"/>
        <w:rPr>
          <w:rFonts w:ascii="Times New Roman" w:eastAsia="Times New Roman" w:hAnsi="Times New Roman" w:cs="Times New Roman"/>
          <w:color w:val="auto"/>
          <w:lang w:bidi="ar-SA"/>
        </w:rPr>
      </w:pPr>
      <w:r w:rsidRPr="00282EF8">
        <w:rPr>
          <w:rFonts w:ascii="Times New Roman" w:eastAsia="Times New Roman" w:hAnsi="Times New Roman" w:cs="Times New Roman"/>
          <w:color w:val="auto"/>
          <w:lang w:bidi="ar-SA"/>
        </w:rPr>
        <w:t>Информация для сведения:</w:t>
      </w:r>
    </w:p>
    <w:p w:rsidR="00282EF8" w:rsidRPr="00282EF8" w:rsidRDefault="00282EF8" w:rsidP="00282EF8">
      <w:pPr>
        <w:widowControl/>
        <w:autoSpaceDE w:val="0"/>
        <w:autoSpaceDN w:val="0"/>
        <w:adjustRightInd w:val="0"/>
        <w:ind w:firstLine="540"/>
        <w:jc w:val="both"/>
        <w:rPr>
          <w:rFonts w:ascii="Times New Roman" w:eastAsia="Times New Roman" w:hAnsi="Times New Roman" w:cs="Times New Roman"/>
          <w:color w:val="auto"/>
          <w:lang w:bidi="ar-SA"/>
        </w:rPr>
      </w:pPr>
      <w:proofErr w:type="gramStart"/>
      <w:r w:rsidRPr="00282EF8">
        <w:rPr>
          <w:rFonts w:ascii="Times New Roman" w:eastAsia="Times New Roman" w:hAnsi="Times New Roman" w:cs="Times New Roman"/>
          <w:color w:val="auto"/>
          <w:lang w:bidi="ar-SA"/>
        </w:rPr>
        <w:t xml:space="preserve">&lt;1&gt; Согласно </w:t>
      </w:r>
      <w:hyperlink r:id="rId15" w:history="1">
        <w:r w:rsidRPr="00282EF8">
          <w:rPr>
            <w:rFonts w:ascii="Times New Roman" w:eastAsia="Times New Roman" w:hAnsi="Times New Roman" w:cs="Times New Roman"/>
            <w:color w:val="0000FF"/>
            <w:lang w:bidi="ar-SA"/>
          </w:rPr>
          <w:t>п. 8 ч. 4 ст. 9</w:t>
        </w:r>
      </w:hyperlink>
      <w:r w:rsidRPr="00282EF8">
        <w:rPr>
          <w:rFonts w:ascii="Times New Roman" w:eastAsia="Times New Roman" w:hAnsi="Times New Roman" w:cs="Times New Roman"/>
          <w:color w:val="auto"/>
          <w:lang w:bidi="ar-SA"/>
        </w:rPr>
        <w:t xml:space="preserve"> Федерального закона от 27.07.2006 N 152-ФЗ "О персональных данных" согласие в письменной форме субъекта персональных данных на обработку его персональных данных должно включать в себя, в частности, срок, в течение которого действует согласие субъекта персональных данных, а также способ его отзыва, если иное не установлено федеральным законом.</w:t>
      </w:r>
      <w:proofErr w:type="gramEnd"/>
    </w:p>
    <w:p w:rsidR="00282EF8" w:rsidRPr="00282EF8" w:rsidRDefault="00282EF8">
      <w:pPr>
        <w:rPr>
          <w:rFonts w:asciiTheme="minorHAnsi" w:hAnsiTheme="minorHAnsi"/>
        </w:rPr>
      </w:pPr>
      <w:bookmarkStart w:id="8" w:name="_GoBack"/>
      <w:bookmarkEnd w:id="8"/>
    </w:p>
    <w:sectPr w:rsidR="00282EF8" w:rsidRPr="00282EF8" w:rsidSect="00282EF8">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1D4" w:rsidRDefault="00282EF8">
    <w:pPr>
      <w:rPr>
        <w:sz w:val="2"/>
        <w:szCs w:val="2"/>
      </w:rPr>
    </w:pPr>
    <w:r>
      <w:rPr>
        <w:sz w:val="22"/>
        <w:szCs w:val="22"/>
        <w:lang w:eastAsia="en-US"/>
      </w:rPr>
      <w:pict>
        <v:shapetype id="_x0000_t202" coordsize="21600,21600" o:spt="202" path="m,l,21600r21600,l21600,xe">
          <v:stroke joinstyle="miter"/>
          <v:path gradientshapeok="t" o:connecttype="rect"/>
        </v:shapetype>
        <v:shape id="_x0000_s2049" type="#_x0000_t202" style="position:absolute;margin-left:480pt;margin-top:96.5pt;width:87.85pt;height:10.55pt;z-index:-251658240;mso-wrap-style:none;mso-wrap-distance-left:5pt;mso-wrap-distance-right:5pt;mso-position-horizontal-relative:page;mso-position-vertical-relative:page" wrapcoords="0 0" filled="f" stroked="f">
          <v:textbox style="mso-fit-shape-to-text:t" inset="0,0,0,0">
            <w:txbxContent>
              <w:p w:rsidR="00A901D4" w:rsidRDefault="00282EF8">
                <w:r>
                  <w:rPr>
                    <w:rStyle w:val="ae"/>
                    <w:rFonts w:eastAsiaTheme="minorHAnsi"/>
                  </w:rPr>
                  <w:t xml:space="preserve">Приложение № </w:t>
                </w:r>
                <w:r>
                  <w:fldChar w:fldCharType="begin"/>
                </w:r>
                <w:r>
                  <w:instrText xml:space="preserve"> PAGE \* MERGEFORMAT </w:instrText>
                </w:r>
                <w:r>
                  <w:fldChar w:fldCharType="separate"/>
                </w:r>
                <w:r w:rsidRPr="0086052D">
                  <w:rPr>
                    <w:rStyle w:val="ae"/>
                    <w:rFonts w:eastAsiaTheme="minorHAnsi"/>
                    <w:noProof/>
                  </w:rPr>
                  <w:t>2</w:t>
                </w:r>
                <w: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1D4" w:rsidRDefault="00282EF8">
    <w:pPr>
      <w:rPr>
        <w:sz w:val="2"/>
        <w:szCs w:val="2"/>
      </w:rPr>
    </w:pPr>
    <w:r>
      <w:rPr>
        <w:sz w:val="22"/>
        <w:szCs w:val="22"/>
        <w:lang w:eastAsia="en-US"/>
      </w:rPr>
      <w:pict>
        <v:shapetype id="_x0000_t202" coordsize="21600,21600" o:spt="202" path="m,l,21600r21600,l21600,xe">
          <v:stroke joinstyle="miter"/>
          <v:path gradientshapeok="t" o:connecttype="rect"/>
        </v:shapetype>
        <v:shape id="_x0000_s2050" type="#_x0000_t202" style="position:absolute;margin-left:480pt;margin-top:96.5pt;width:87.85pt;height:10.55pt;z-index:-251658240;mso-wrap-style:none;mso-wrap-distance-left:5pt;mso-wrap-distance-right:5pt;mso-position-horizontal-relative:page;mso-position-vertical-relative:page" wrapcoords="0 0" filled="f" stroked="f">
          <v:textbox style="mso-fit-shape-to-text:t" inset="0,0,0,0">
            <w:txbxContent>
              <w:p w:rsidR="00A901D4" w:rsidRDefault="00282EF8"/>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bullet"/>
      <w:lvlText w:val=""/>
      <w:lvlJc w:val="left"/>
      <w:pPr>
        <w:tabs>
          <w:tab w:val="num" w:pos="1080"/>
        </w:tabs>
        <w:ind w:left="1080" w:hanging="360"/>
      </w:pPr>
      <w:rPr>
        <w:rFonts w:ascii="Symbol" w:hAnsi="Symbol" w:hint="default"/>
        <w:sz w:val="28"/>
      </w:r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bullet"/>
      <w:lvlText w:val=""/>
      <w:lvlJc w:val="left"/>
      <w:pPr>
        <w:tabs>
          <w:tab w:val="num" w:pos="900"/>
        </w:tabs>
        <w:ind w:left="900" w:hanging="360"/>
      </w:pPr>
      <w:rPr>
        <w:rFonts w:ascii="Symbol" w:hAnsi="Symbol" w:hint="default"/>
        <w:sz w:val="28"/>
      </w:rPr>
    </w:lvl>
    <w:lvl w:ilvl="2">
      <w:start w:val="1"/>
      <w:numFmt w:val="decimal"/>
      <w:lvlText w:val="%1.%2.%3."/>
      <w:lvlJc w:val="left"/>
      <w:pPr>
        <w:tabs>
          <w:tab w:val="num" w:pos="1812"/>
        </w:tabs>
        <w:ind w:left="1812" w:hanging="1092"/>
      </w:pPr>
      <w:rPr>
        <w:rFonts w:cs="Times New Roman"/>
      </w:rPr>
    </w:lvl>
    <w:lvl w:ilvl="3">
      <w:start w:val="1"/>
      <w:numFmt w:val="decimal"/>
      <w:lvlText w:val="%1.%2.%3.%4."/>
      <w:lvlJc w:val="left"/>
      <w:pPr>
        <w:tabs>
          <w:tab w:val="num" w:pos="1992"/>
        </w:tabs>
        <w:ind w:left="1992" w:hanging="1092"/>
      </w:pPr>
      <w:rPr>
        <w:rFonts w:cs="Times New Roman"/>
      </w:rPr>
    </w:lvl>
    <w:lvl w:ilvl="4">
      <w:start w:val="1"/>
      <w:numFmt w:val="decimal"/>
      <w:lvlText w:val="%1.%2.%3.%4.%5."/>
      <w:lvlJc w:val="left"/>
      <w:pPr>
        <w:tabs>
          <w:tab w:val="num" w:pos="2172"/>
        </w:tabs>
        <w:ind w:left="2172" w:hanging="1092"/>
      </w:pPr>
      <w:rPr>
        <w:rFonts w:cs="Times New Roman"/>
      </w:rPr>
    </w:lvl>
    <w:lvl w:ilvl="5">
      <w:start w:val="1"/>
      <w:numFmt w:val="decimal"/>
      <w:lvlText w:val="%1.%2.%3.%4.%5.%6."/>
      <w:lvlJc w:val="left"/>
      <w:pPr>
        <w:tabs>
          <w:tab w:val="num" w:pos="2700"/>
        </w:tabs>
        <w:ind w:left="2700" w:hanging="1440"/>
      </w:pPr>
      <w:rPr>
        <w:rFonts w:cs="Times New Roman"/>
      </w:rPr>
    </w:lvl>
    <w:lvl w:ilvl="6">
      <w:start w:val="1"/>
      <w:numFmt w:val="decimal"/>
      <w:lvlText w:val="%1.%2.%3.%4.%5.%6.%7."/>
      <w:lvlJc w:val="left"/>
      <w:pPr>
        <w:tabs>
          <w:tab w:val="num" w:pos="3240"/>
        </w:tabs>
        <w:ind w:left="3240" w:hanging="1800"/>
      </w:pPr>
      <w:rPr>
        <w:rFonts w:cs="Times New Roman"/>
      </w:rPr>
    </w:lvl>
    <w:lvl w:ilvl="7">
      <w:start w:val="1"/>
      <w:numFmt w:val="decimal"/>
      <w:lvlText w:val="%1.%2.%3.%4.%5.%6.%7.%8."/>
      <w:lvlJc w:val="left"/>
      <w:pPr>
        <w:tabs>
          <w:tab w:val="num" w:pos="3420"/>
        </w:tabs>
        <w:ind w:left="3420" w:hanging="1800"/>
      </w:pPr>
      <w:rPr>
        <w:rFonts w:cs="Times New Roman"/>
      </w:rPr>
    </w:lvl>
    <w:lvl w:ilvl="8">
      <w:start w:val="1"/>
      <w:numFmt w:val="decimal"/>
      <w:lvlText w:val="%1.%2.%3.%4.%5.%6.%7.%8.%9."/>
      <w:lvlJc w:val="left"/>
      <w:pPr>
        <w:tabs>
          <w:tab w:val="num" w:pos="3960"/>
        </w:tabs>
        <w:ind w:left="3960" w:hanging="2160"/>
      </w:pPr>
      <w:rPr>
        <w:rFonts w:cs="Times New Roman"/>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632"/>
        </w:tabs>
        <w:ind w:left="1632" w:hanging="1092"/>
      </w:pPr>
      <w:rPr>
        <w:rFonts w:ascii="Times New Roman" w:hAnsi="Times New Roman" w:cs="Times New Roman" w:hint="default"/>
        <w:sz w:val="28"/>
        <w:szCs w:val="28"/>
      </w:rPr>
    </w:lvl>
    <w:lvl w:ilvl="2">
      <w:start w:val="1"/>
      <w:numFmt w:val="decimal"/>
      <w:lvlText w:val="%1.%2.%3."/>
      <w:lvlJc w:val="left"/>
      <w:pPr>
        <w:tabs>
          <w:tab w:val="num" w:pos="1812"/>
        </w:tabs>
        <w:ind w:left="1812" w:hanging="1092"/>
      </w:pPr>
      <w:rPr>
        <w:rFonts w:ascii="Times New Roman" w:hAnsi="Times New Roman" w:cs="Times New Roman" w:hint="default"/>
        <w:sz w:val="28"/>
        <w:szCs w:val="28"/>
      </w:rPr>
    </w:lvl>
    <w:lvl w:ilvl="3">
      <w:start w:val="1"/>
      <w:numFmt w:val="decimal"/>
      <w:lvlText w:val="%1.%2.%3.%4."/>
      <w:lvlJc w:val="left"/>
      <w:pPr>
        <w:tabs>
          <w:tab w:val="num" w:pos="1992"/>
        </w:tabs>
        <w:ind w:left="1992" w:hanging="1092"/>
      </w:pPr>
      <w:rPr>
        <w:rFonts w:ascii="Times New Roman" w:hAnsi="Times New Roman" w:cs="Times New Roman" w:hint="default"/>
        <w:sz w:val="28"/>
        <w:szCs w:val="28"/>
      </w:rPr>
    </w:lvl>
    <w:lvl w:ilvl="4">
      <w:start w:val="1"/>
      <w:numFmt w:val="decimal"/>
      <w:lvlText w:val="%1.%2.%3.%4.%5."/>
      <w:lvlJc w:val="left"/>
      <w:pPr>
        <w:tabs>
          <w:tab w:val="num" w:pos="2172"/>
        </w:tabs>
        <w:ind w:left="2172" w:hanging="1092"/>
      </w:pPr>
      <w:rPr>
        <w:rFonts w:ascii="Times New Roman" w:hAnsi="Times New Roman" w:cs="Times New Roman" w:hint="default"/>
        <w:sz w:val="28"/>
        <w:szCs w:val="28"/>
      </w:rPr>
    </w:lvl>
    <w:lvl w:ilvl="5">
      <w:start w:val="1"/>
      <w:numFmt w:val="decimal"/>
      <w:lvlText w:val="%1.%2.%3.%4.%5.%6."/>
      <w:lvlJc w:val="left"/>
      <w:pPr>
        <w:tabs>
          <w:tab w:val="num" w:pos="2700"/>
        </w:tabs>
        <w:ind w:left="2700" w:hanging="1440"/>
      </w:pPr>
      <w:rPr>
        <w:rFonts w:ascii="Times New Roman" w:hAnsi="Times New Roman" w:cs="Times New Roman" w:hint="default"/>
        <w:sz w:val="28"/>
        <w:szCs w:val="28"/>
      </w:rPr>
    </w:lvl>
    <w:lvl w:ilvl="6">
      <w:start w:val="1"/>
      <w:numFmt w:val="decimal"/>
      <w:lvlText w:val="%1.%2.%3.%4.%5.%6.%7."/>
      <w:lvlJc w:val="left"/>
      <w:pPr>
        <w:tabs>
          <w:tab w:val="num" w:pos="3240"/>
        </w:tabs>
        <w:ind w:left="3240" w:hanging="1800"/>
      </w:pPr>
      <w:rPr>
        <w:rFonts w:ascii="Times New Roman" w:hAnsi="Times New Roman" w:cs="Times New Roman" w:hint="default"/>
        <w:sz w:val="28"/>
        <w:szCs w:val="28"/>
      </w:rPr>
    </w:lvl>
    <w:lvl w:ilvl="7">
      <w:start w:val="1"/>
      <w:numFmt w:val="decimal"/>
      <w:lvlText w:val="%1.%2.%3.%4.%5.%6.%7.%8."/>
      <w:lvlJc w:val="left"/>
      <w:pPr>
        <w:tabs>
          <w:tab w:val="num" w:pos="3420"/>
        </w:tabs>
        <w:ind w:left="3420" w:hanging="1800"/>
      </w:pPr>
      <w:rPr>
        <w:rFonts w:ascii="Times New Roman" w:hAnsi="Times New Roman" w:cs="Times New Roman" w:hint="default"/>
        <w:sz w:val="28"/>
        <w:szCs w:val="28"/>
      </w:rPr>
    </w:lvl>
    <w:lvl w:ilvl="8">
      <w:start w:val="1"/>
      <w:numFmt w:val="decimal"/>
      <w:lvlText w:val="%1.%2.%3.%4.%5.%6.%7.%8.%9."/>
      <w:lvlJc w:val="left"/>
      <w:pPr>
        <w:tabs>
          <w:tab w:val="num" w:pos="3960"/>
        </w:tabs>
        <w:ind w:left="3960" w:hanging="2160"/>
      </w:pPr>
      <w:rPr>
        <w:rFonts w:ascii="Times New Roman" w:hAnsi="Times New Roman" w:cs="Times New Roman" w:hint="default"/>
        <w:sz w:val="28"/>
        <w:szCs w:val="28"/>
      </w:rPr>
    </w:lvl>
  </w:abstractNum>
  <w:abstractNum w:abstractNumId="3">
    <w:nsid w:val="00000004"/>
    <w:multiLevelType w:val="multilevel"/>
    <w:tmpl w:val="00000004"/>
    <w:name w:val="WW8Num4"/>
    <w:lvl w:ilvl="0">
      <w:start w:val="1"/>
      <w:numFmt w:val="decimal"/>
      <w:lvlText w:val="%1."/>
      <w:lvlJc w:val="left"/>
      <w:pPr>
        <w:tabs>
          <w:tab w:val="num" w:pos="360"/>
        </w:tabs>
        <w:ind w:left="360" w:hanging="360"/>
      </w:pPr>
      <w:rPr>
        <w:rFonts w:ascii="Symbol" w:hAnsi="Symbol" w:cs="Symbol" w:hint="default"/>
      </w:rPr>
    </w:lvl>
    <w:lvl w:ilvl="1">
      <w:start w:val="1"/>
      <w:numFmt w:val="decimal"/>
      <w:lvlText w:val="%1.%2."/>
      <w:lvlJc w:val="left"/>
      <w:pPr>
        <w:tabs>
          <w:tab w:val="num" w:pos="792"/>
        </w:tabs>
        <w:ind w:left="792" w:hanging="432"/>
      </w:pPr>
      <w:rPr>
        <w:rFonts w:ascii="Symbol" w:hAnsi="Symbol" w:cs="Symbol" w:hint="default"/>
      </w:rPr>
    </w:lvl>
    <w:lvl w:ilvl="2">
      <w:start w:val="1"/>
      <w:numFmt w:val="decimal"/>
      <w:lvlText w:val="%1.%2.%3."/>
      <w:lvlJc w:val="left"/>
      <w:pPr>
        <w:tabs>
          <w:tab w:val="num" w:pos="1440"/>
        </w:tabs>
        <w:ind w:left="1224" w:hanging="504"/>
      </w:pPr>
      <w:rPr>
        <w:rFonts w:ascii="Symbol" w:hAnsi="Symbol" w:cs="Symbol" w:hint="default"/>
      </w:rPr>
    </w:lvl>
    <w:lvl w:ilvl="3">
      <w:start w:val="1"/>
      <w:numFmt w:val="decimal"/>
      <w:lvlText w:val="%3.%4."/>
      <w:lvlJc w:val="left"/>
      <w:pPr>
        <w:tabs>
          <w:tab w:val="num" w:pos="1800"/>
        </w:tabs>
        <w:ind w:left="1728" w:hanging="648"/>
      </w:pPr>
      <w:rPr>
        <w:rFonts w:ascii="Symbol" w:hAnsi="Symbol" w:cs="Symbol" w:hint="default"/>
      </w:rPr>
    </w:lvl>
    <w:lvl w:ilvl="4">
      <w:start w:val="1"/>
      <w:numFmt w:val="decimal"/>
      <w:lvlText w:val="%1.%2.%3.%4.%5."/>
      <w:lvlJc w:val="left"/>
      <w:pPr>
        <w:tabs>
          <w:tab w:val="num" w:pos="2520"/>
        </w:tabs>
        <w:ind w:left="2232" w:hanging="792"/>
      </w:pPr>
      <w:rPr>
        <w:rFonts w:ascii="Symbol" w:hAnsi="Symbol" w:cs="Symbol" w:hint="default"/>
      </w:rPr>
    </w:lvl>
    <w:lvl w:ilvl="5">
      <w:start w:val="1"/>
      <w:numFmt w:val="decimal"/>
      <w:lvlText w:val="%1.%2.%3.%4.%5.%6."/>
      <w:lvlJc w:val="left"/>
      <w:pPr>
        <w:tabs>
          <w:tab w:val="num" w:pos="2880"/>
        </w:tabs>
        <w:ind w:left="2736" w:hanging="936"/>
      </w:pPr>
      <w:rPr>
        <w:rFonts w:ascii="Symbol" w:hAnsi="Symbol" w:cs="Symbol" w:hint="default"/>
      </w:rPr>
    </w:lvl>
    <w:lvl w:ilvl="6">
      <w:start w:val="1"/>
      <w:numFmt w:val="decimal"/>
      <w:lvlText w:val="%1.%2.%3.%4.%5.%6.%7."/>
      <w:lvlJc w:val="left"/>
      <w:pPr>
        <w:tabs>
          <w:tab w:val="num" w:pos="3600"/>
        </w:tabs>
        <w:ind w:left="3240" w:hanging="1080"/>
      </w:pPr>
      <w:rPr>
        <w:rFonts w:ascii="Symbol" w:hAnsi="Symbol" w:cs="Symbol" w:hint="default"/>
      </w:rPr>
    </w:lvl>
    <w:lvl w:ilvl="7">
      <w:start w:val="1"/>
      <w:numFmt w:val="decimal"/>
      <w:lvlText w:val="%1.%2.%3.%4.%5.%6.%7.%8."/>
      <w:lvlJc w:val="left"/>
      <w:pPr>
        <w:tabs>
          <w:tab w:val="num" w:pos="3960"/>
        </w:tabs>
        <w:ind w:left="3744" w:hanging="1224"/>
      </w:pPr>
      <w:rPr>
        <w:rFonts w:ascii="Symbol" w:hAnsi="Symbol" w:cs="Symbol" w:hint="default"/>
      </w:rPr>
    </w:lvl>
    <w:lvl w:ilvl="8">
      <w:start w:val="1"/>
      <w:numFmt w:val="decimal"/>
      <w:lvlText w:val="%1.%2.%3.%4.%5.%6.%7.%8.%9."/>
      <w:lvlJc w:val="left"/>
      <w:pPr>
        <w:tabs>
          <w:tab w:val="num" w:pos="4680"/>
        </w:tabs>
        <w:ind w:left="4320" w:hanging="1440"/>
      </w:pPr>
      <w:rPr>
        <w:rFonts w:ascii="Symbol" w:hAnsi="Symbol" w:cs="Symbol" w:hint="default"/>
      </w:rPr>
    </w:lvl>
  </w:abstractNum>
  <w:abstractNum w:abstractNumId="4">
    <w:nsid w:val="00000005"/>
    <w:multiLevelType w:val="singleLevel"/>
    <w:tmpl w:val="00000005"/>
    <w:name w:val="WW8Num5"/>
    <w:lvl w:ilvl="0">
      <w:start w:val="1"/>
      <w:numFmt w:val="bullet"/>
      <w:lvlText w:val=""/>
      <w:lvlJc w:val="left"/>
      <w:pPr>
        <w:tabs>
          <w:tab w:val="num" w:pos="1260"/>
        </w:tabs>
        <w:ind w:left="1260" w:hanging="360"/>
      </w:pPr>
      <w:rPr>
        <w:rFonts w:ascii="Symbol" w:hAnsi="Symbol" w:hint="default"/>
      </w:rPr>
    </w:lvl>
  </w:abstractNum>
  <w:abstractNum w:abstractNumId="5">
    <w:nsid w:val="00000006"/>
    <w:multiLevelType w:val="singleLevel"/>
    <w:tmpl w:val="00000006"/>
    <w:name w:val="WW8Num17"/>
    <w:lvl w:ilvl="0">
      <w:start w:val="1"/>
      <w:numFmt w:val="bullet"/>
      <w:lvlText w:val=""/>
      <w:lvlJc w:val="left"/>
      <w:pPr>
        <w:tabs>
          <w:tab w:val="num" w:pos="1260"/>
        </w:tabs>
        <w:ind w:left="1260" w:hanging="360"/>
      </w:pPr>
      <w:rPr>
        <w:rFonts w:ascii="Symbol" w:hAnsi="Symbol" w:hint="default"/>
        <w:sz w:val="28"/>
      </w:rPr>
    </w:lvl>
  </w:abstractNum>
  <w:abstractNum w:abstractNumId="6">
    <w:nsid w:val="00000007"/>
    <w:multiLevelType w:val="singleLevel"/>
    <w:tmpl w:val="00000007"/>
    <w:name w:val="WW8Num19"/>
    <w:lvl w:ilvl="0">
      <w:start w:val="1"/>
      <w:numFmt w:val="bullet"/>
      <w:lvlText w:val=""/>
      <w:lvlJc w:val="left"/>
      <w:pPr>
        <w:tabs>
          <w:tab w:val="num" w:pos="1260"/>
        </w:tabs>
        <w:ind w:left="1260" w:hanging="360"/>
      </w:pPr>
      <w:rPr>
        <w:rFonts w:ascii="Symbol" w:hAnsi="Symbol" w:hint="default"/>
        <w:sz w:val="28"/>
      </w:rPr>
    </w:lvl>
  </w:abstractNum>
  <w:abstractNum w:abstractNumId="7">
    <w:nsid w:val="00000008"/>
    <w:multiLevelType w:val="singleLevel"/>
    <w:tmpl w:val="00000008"/>
    <w:name w:val="WW8Num20"/>
    <w:lvl w:ilvl="0">
      <w:start w:val="1"/>
      <w:numFmt w:val="bullet"/>
      <w:lvlText w:val=""/>
      <w:lvlJc w:val="left"/>
      <w:pPr>
        <w:tabs>
          <w:tab w:val="num" w:pos="1260"/>
        </w:tabs>
        <w:ind w:left="1260" w:hanging="360"/>
      </w:pPr>
      <w:rPr>
        <w:rFonts w:ascii="Symbol" w:hAnsi="Symbol" w:hint="default"/>
        <w:sz w:val="28"/>
      </w:rPr>
    </w:lvl>
  </w:abstractNum>
  <w:abstractNum w:abstractNumId="8">
    <w:nsid w:val="00000009"/>
    <w:multiLevelType w:val="singleLevel"/>
    <w:tmpl w:val="00000009"/>
    <w:name w:val="WW8Num21"/>
    <w:lvl w:ilvl="0">
      <w:start w:val="1"/>
      <w:numFmt w:val="bullet"/>
      <w:lvlText w:val=""/>
      <w:lvlJc w:val="left"/>
      <w:pPr>
        <w:tabs>
          <w:tab w:val="num" w:pos="1260"/>
        </w:tabs>
        <w:ind w:left="1260" w:hanging="360"/>
      </w:pPr>
      <w:rPr>
        <w:rFonts w:ascii="Symbol" w:hAnsi="Symbol" w:hint="default"/>
        <w:sz w:val="28"/>
      </w:rPr>
    </w:lvl>
  </w:abstractNum>
  <w:abstractNum w:abstractNumId="9">
    <w:nsid w:val="0000000A"/>
    <w:multiLevelType w:val="multilevel"/>
    <w:tmpl w:val="0000000A"/>
    <w:name w:val="WW8Num25"/>
    <w:lvl w:ilvl="0">
      <w:start w:val="2"/>
      <w:numFmt w:val="decimal"/>
      <w:lvlText w:val="%1."/>
      <w:lvlJc w:val="left"/>
      <w:pPr>
        <w:tabs>
          <w:tab w:val="num" w:pos="360"/>
        </w:tabs>
        <w:ind w:left="360" w:hanging="360"/>
      </w:pPr>
      <w:rPr>
        <w:rFonts w:ascii="Times New Roman" w:hAnsi="Times New Roman" w:cs="Times New Roman" w:hint="default"/>
        <w:sz w:val="28"/>
        <w:szCs w:val="28"/>
      </w:rPr>
    </w:lvl>
    <w:lvl w:ilvl="1">
      <w:start w:val="11"/>
      <w:numFmt w:val="decimal"/>
      <w:lvlText w:val="%1.%2."/>
      <w:lvlJc w:val="left"/>
      <w:pPr>
        <w:tabs>
          <w:tab w:val="num" w:pos="792"/>
        </w:tabs>
        <w:ind w:left="792" w:hanging="432"/>
      </w:pPr>
      <w:rPr>
        <w:rFonts w:ascii="Times New Roman" w:hAnsi="Times New Roman" w:cs="Times New Roman" w:hint="default"/>
        <w:sz w:val="28"/>
        <w:szCs w:val="28"/>
      </w:rPr>
    </w:lvl>
    <w:lvl w:ilvl="2">
      <w:start w:val="1"/>
      <w:numFmt w:val="decimal"/>
      <w:lvlText w:val="%1.%2.%3."/>
      <w:lvlJc w:val="left"/>
      <w:pPr>
        <w:tabs>
          <w:tab w:val="num" w:pos="1440"/>
        </w:tabs>
        <w:ind w:left="1224" w:hanging="504"/>
      </w:pPr>
      <w:rPr>
        <w:rFonts w:ascii="Times New Roman" w:hAnsi="Times New Roman" w:cs="Times New Roman" w:hint="default"/>
        <w:sz w:val="28"/>
        <w:szCs w:val="28"/>
      </w:rPr>
    </w:lvl>
    <w:lvl w:ilvl="3">
      <w:start w:val="1"/>
      <w:numFmt w:val="decimal"/>
      <w:lvlText w:val="%3.%4."/>
      <w:lvlJc w:val="left"/>
      <w:pPr>
        <w:tabs>
          <w:tab w:val="num" w:pos="1800"/>
        </w:tabs>
        <w:ind w:left="1728" w:hanging="648"/>
      </w:pPr>
      <w:rPr>
        <w:rFonts w:ascii="Times New Roman" w:hAnsi="Times New Roman" w:cs="Times New Roman" w:hint="default"/>
        <w:sz w:val="28"/>
        <w:szCs w:val="28"/>
      </w:rPr>
    </w:lvl>
    <w:lvl w:ilvl="4">
      <w:start w:val="1"/>
      <w:numFmt w:val="decimal"/>
      <w:lvlText w:val="%1.%2.%3.%4.%5."/>
      <w:lvlJc w:val="left"/>
      <w:pPr>
        <w:tabs>
          <w:tab w:val="num" w:pos="2520"/>
        </w:tabs>
        <w:ind w:left="2232" w:hanging="792"/>
      </w:pPr>
      <w:rPr>
        <w:rFonts w:ascii="Times New Roman" w:hAnsi="Times New Roman" w:cs="Times New Roman" w:hint="default"/>
        <w:sz w:val="28"/>
        <w:szCs w:val="28"/>
      </w:rPr>
    </w:lvl>
    <w:lvl w:ilvl="5">
      <w:start w:val="1"/>
      <w:numFmt w:val="decimal"/>
      <w:lvlText w:val="%1.%2.%3.%4.%5.%6."/>
      <w:lvlJc w:val="left"/>
      <w:pPr>
        <w:tabs>
          <w:tab w:val="num" w:pos="2880"/>
        </w:tabs>
        <w:ind w:left="2736" w:hanging="936"/>
      </w:pPr>
      <w:rPr>
        <w:rFonts w:ascii="Times New Roman" w:hAnsi="Times New Roman" w:cs="Times New Roman" w:hint="default"/>
        <w:sz w:val="28"/>
        <w:szCs w:val="28"/>
      </w:rPr>
    </w:lvl>
    <w:lvl w:ilvl="6">
      <w:start w:val="1"/>
      <w:numFmt w:val="decimal"/>
      <w:lvlText w:val="%1.%2.%3.%4.%5.%6.%7."/>
      <w:lvlJc w:val="left"/>
      <w:pPr>
        <w:tabs>
          <w:tab w:val="num" w:pos="3600"/>
        </w:tabs>
        <w:ind w:left="3240" w:hanging="1080"/>
      </w:pPr>
      <w:rPr>
        <w:rFonts w:ascii="Times New Roman" w:hAnsi="Times New Roman" w:cs="Times New Roman" w:hint="default"/>
        <w:sz w:val="28"/>
        <w:szCs w:val="28"/>
      </w:rPr>
    </w:lvl>
    <w:lvl w:ilvl="7">
      <w:start w:val="1"/>
      <w:numFmt w:val="decimal"/>
      <w:lvlText w:val="%1.%2.%3.%4.%5.%6.%7.%8."/>
      <w:lvlJc w:val="left"/>
      <w:pPr>
        <w:tabs>
          <w:tab w:val="num" w:pos="3960"/>
        </w:tabs>
        <w:ind w:left="3744" w:hanging="1224"/>
      </w:pPr>
      <w:rPr>
        <w:rFonts w:ascii="Times New Roman" w:hAnsi="Times New Roman" w:cs="Times New Roman" w:hint="default"/>
        <w:sz w:val="28"/>
        <w:szCs w:val="28"/>
      </w:rPr>
    </w:lvl>
    <w:lvl w:ilvl="8">
      <w:start w:val="1"/>
      <w:numFmt w:val="decimal"/>
      <w:lvlText w:val="%1.%2.%3.%4.%5.%6.%7.%8.%9."/>
      <w:lvlJc w:val="left"/>
      <w:pPr>
        <w:tabs>
          <w:tab w:val="num" w:pos="4680"/>
        </w:tabs>
        <w:ind w:left="4320" w:hanging="1440"/>
      </w:pPr>
      <w:rPr>
        <w:rFonts w:ascii="Times New Roman" w:hAnsi="Times New Roman" w:cs="Times New Roman" w:hint="default"/>
        <w:sz w:val="28"/>
        <w:szCs w:val="28"/>
      </w:rPr>
    </w:lvl>
  </w:abstractNum>
  <w:abstractNum w:abstractNumId="10">
    <w:nsid w:val="0000000B"/>
    <w:multiLevelType w:val="multilevel"/>
    <w:tmpl w:val="0000000B"/>
    <w:name w:val="WW8Num2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ascii="Times New Roman" w:hAnsi="Times New Roman" w:cs="Times New Roman" w:hint="default"/>
        <w:sz w:val="28"/>
        <w:szCs w:val="28"/>
      </w:rPr>
    </w:lvl>
    <w:lvl w:ilvl="2">
      <w:start w:val="1"/>
      <w:numFmt w:val="decimal"/>
      <w:lvlText w:val="%1.%2.%3."/>
      <w:lvlJc w:val="left"/>
      <w:pPr>
        <w:tabs>
          <w:tab w:val="num" w:pos="1440"/>
        </w:tabs>
        <w:ind w:left="1224" w:hanging="504"/>
      </w:pPr>
      <w:rPr>
        <w:rFonts w:cs="Times New Roman"/>
      </w:rPr>
    </w:lvl>
    <w:lvl w:ilvl="3">
      <w:start w:val="1"/>
      <w:numFmt w:val="decimal"/>
      <w:lvlText w:val="%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0886400F"/>
    <w:multiLevelType w:val="multilevel"/>
    <w:tmpl w:val="A7B2D918"/>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4F432E9"/>
    <w:multiLevelType w:val="hybridMultilevel"/>
    <w:tmpl w:val="736423E6"/>
    <w:lvl w:ilvl="0" w:tplc="EA52F8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9D04520"/>
    <w:multiLevelType w:val="multilevel"/>
    <w:tmpl w:val="795E9B8E"/>
    <w:name w:val="WW8Num72"/>
    <w:lvl w:ilvl="0">
      <w:start w:val="2"/>
      <w:numFmt w:val="decimal"/>
      <w:lvlText w:val="%1."/>
      <w:lvlJc w:val="left"/>
      <w:pPr>
        <w:tabs>
          <w:tab w:val="num" w:pos="432"/>
        </w:tabs>
        <w:ind w:left="432" w:hanging="432"/>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4">
    <w:nsid w:val="60EB6278"/>
    <w:multiLevelType w:val="hybridMultilevel"/>
    <w:tmpl w:val="56765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6BC5387"/>
    <w:multiLevelType w:val="multilevel"/>
    <w:tmpl w:val="E826A3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3"/>
  </w:num>
  <w:num w:numId="14">
    <w:abstractNumId w:val="14"/>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1"/>
    <o:shapelayout v:ext="edit">
      <o:idmap v:ext="edit" data="2"/>
    </o:shapelayout>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057"/>
    <w:rsid w:val="000754BB"/>
    <w:rsid w:val="001D6F3E"/>
    <w:rsid w:val="00282EF8"/>
    <w:rsid w:val="00292B38"/>
    <w:rsid w:val="002D054E"/>
    <w:rsid w:val="00411057"/>
    <w:rsid w:val="00575EB0"/>
    <w:rsid w:val="008F0E0A"/>
    <w:rsid w:val="00912541"/>
    <w:rsid w:val="009A6A95"/>
    <w:rsid w:val="00A25BE4"/>
    <w:rsid w:val="00AB2877"/>
    <w:rsid w:val="00B253EF"/>
    <w:rsid w:val="00BE3E6A"/>
    <w:rsid w:val="00E13327"/>
    <w:rsid w:val="00FB59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1057"/>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9"/>
    <w:qFormat/>
    <w:rsid w:val="00282EF8"/>
    <w:pPr>
      <w:keepNext/>
      <w:widowControl/>
      <w:jc w:val="center"/>
      <w:outlineLvl w:val="0"/>
    </w:pPr>
    <w:rPr>
      <w:rFonts w:ascii="Times New Roman" w:eastAsia="Times New Roman" w:hAnsi="Times New Roman" w:cs="Times New Roman"/>
      <w:b/>
      <w:bCs/>
      <w:color w:val="auto"/>
      <w:sz w:val="28"/>
      <w:lang w:bidi="ar-SA"/>
    </w:rPr>
  </w:style>
  <w:style w:type="paragraph" w:styleId="2">
    <w:name w:val="heading 2"/>
    <w:basedOn w:val="a"/>
    <w:next w:val="a"/>
    <w:link w:val="20"/>
    <w:uiPriority w:val="99"/>
    <w:semiHidden/>
    <w:unhideWhenUsed/>
    <w:qFormat/>
    <w:rsid w:val="00282EF8"/>
    <w:pPr>
      <w:keepNext/>
      <w:widowControl/>
      <w:jc w:val="center"/>
      <w:outlineLvl w:val="1"/>
    </w:pPr>
    <w:rPr>
      <w:rFonts w:ascii="Times New Roman" w:eastAsia="Times New Roman" w:hAnsi="Times New Roman" w:cs="Times New Roman"/>
      <w:b/>
      <w:bCs/>
      <w:color w:val="0000FF"/>
      <w:spacing w:val="20"/>
      <w:lang w:bidi="ar-SA"/>
    </w:rPr>
  </w:style>
  <w:style w:type="paragraph" w:styleId="3">
    <w:name w:val="heading 3"/>
    <w:basedOn w:val="a"/>
    <w:next w:val="a"/>
    <w:link w:val="30"/>
    <w:uiPriority w:val="99"/>
    <w:semiHidden/>
    <w:unhideWhenUsed/>
    <w:qFormat/>
    <w:rsid w:val="00282EF8"/>
    <w:pPr>
      <w:keepNext/>
      <w:widowControl/>
      <w:spacing w:before="240" w:after="60"/>
      <w:outlineLvl w:val="2"/>
    </w:pPr>
    <w:rPr>
      <w:rFonts w:ascii="Arial" w:eastAsia="Times New Roman" w:hAnsi="Arial" w:cs="Arial"/>
      <w:b/>
      <w:bCs/>
      <w:color w:val="auto"/>
      <w:sz w:val="26"/>
      <w:szCs w:val="26"/>
      <w:lang w:bidi="ar-SA"/>
    </w:rPr>
  </w:style>
  <w:style w:type="paragraph" w:styleId="4">
    <w:name w:val="heading 4"/>
    <w:basedOn w:val="a"/>
    <w:next w:val="a"/>
    <w:link w:val="40"/>
    <w:uiPriority w:val="99"/>
    <w:semiHidden/>
    <w:unhideWhenUsed/>
    <w:qFormat/>
    <w:rsid w:val="00282EF8"/>
    <w:pPr>
      <w:keepNext/>
      <w:widowControl/>
      <w:jc w:val="center"/>
      <w:outlineLvl w:val="3"/>
    </w:pPr>
    <w:rPr>
      <w:rFonts w:ascii="Times New Roman" w:eastAsia="Times New Roman" w:hAnsi="Times New Roman" w:cs="Times New Roman"/>
      <w:b/>
      <w:bCs/>
      <w:color w:val="3366FF"/>
      <w:sz w:val="2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82EF8"/>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uiPriority w:val="99"/>
    <w:semiHidden/>
    <w:rsid w:val="00282EF8"/>
    <w:rPr>
      <w:rFonts w:ascii="Times New Roman" w:eastAsia="Times New Roman" w:hAnsi="Times New Roman" w:cs="Times New Roman"/>
      <w:b/>
      <w:bCs/>
      <w:color w:val="0000FF"/>
      <w:spacing w:val="20"/>
      <w:sz w:val="24"/>
      <w:szCs w:val="24"/>
      <w:lang w:eastAsia="ru-RU"/>
    </w:rPr>
  </w:style>
  <w:style w:type="character" w:customStyle="1" w:styleId="30">
    <w:name w:val="Заголовок 3 Знак"/>
    <w:basedOn w:val="a0"/>
    <w:link w:val="3"/>
    <w:uiPriority w:val="99"/>
    <w:semiHidden/>
    <w:rsid w:val="00282EF8"/>
    <w:rPr>
      <w:rFonts w:ascii="Arial" w:eastAsia="Times New Roman" w:hAnsi="Arial" w:cs="Arial"/>
      <w:b/>
      <w:bCs/>
      <w:sz w:val="26"/>
      <w:szCs w:val="26"/>
      <w:lang w:eastAsia="ru-RU"/>
    </w:rPr>
  </w:style>
  <w:style w:type="character" w:customStyle="1" w:styleId="40">
    <w:name w:val="Заголовок 4 Знак"/>
    <w:basedOn w:val="a0"/>
    <w:link w:val="4"/>
    <w:uiPriority w:val="99"/>
    <w:semiHidden/>
    <w:rsid w:val="00282EF8"/>
    <w:rPr>
      <w:rFonts w:ascii="Times New Roman" w:eastAsia="Times New Roman" w:hAnsi="Times New Roman" w:cs="Times New Roman"/>
      <w:b/>
      <w:bCs/>
      <w:color w:val="3366FF"/>
      <w:sz w:val="28"/>
      <w:szCs w:val="24"/>
      <w:lang w:eastAsia="ru-RU"/>
    </w:rPr>
  </w:style>
  <w:style w:type="numbering" w:customStyle="1" w:styleId="11">
    <w:name w:val="Нет списка1"/>
    <w:next w:val="a2"/>
    <w:uiPriority w:val="99"/>
    <w:semiHidden/>
    <w:unhideWhenUsed/>
    <w:rsid w:val="00282EF8"/>
  </w:style>
  <w:style w:type="numbering" w:customStyle="1" w:styleId="110">
    <w:name w:val="Нет списка11"/>
    <w:next w:val="a2"/>
    <w:uiPriority w:val="99"/>
    <w:semiHidden/>
    <w:unhideWhenUsed/>
    <w:rsid w:val="00282EF8"/>
  </w:style>
  <w:style w:type="character" w:styleId="a3">
    <w:name w:val="Hyperlink"/>
    <w:basedOn w:val="a0"/>
    <w:uiPriority w:val="99"/>
    <w:semiHidden/>
    <w:unhideWhenUsed/>
    <w:rsid w:val="00282EF8"/>
    <w:rPr>
      <w:rFonts w:ascii="Times New Roman" w:hAnsi="Times New Roman" w:cs="Times New Roman" w:hint="default"/>
      <w:color w:val="000000"/>
      <w:u w:val="single"/>
    </w:rPr>
  </w:style>
  <w:style w:type="character" w:styleId="a4">
    <w:name w:val="FollowedHyperlink"/>
    <w:basedOn w:val="a0"/>
    <w:uiPriority w:val="99"/>
    <w:semiHidden/>
    <w:unhideWhenUsed/>
    <w:rsid w:val="00282EF8"/>
    <w:rPr>
      <w:color w:val="800080" w:themeColor="followedHyperlink"/>
      <w:u w:val="single"/>
    </w:rPr>
  </w:style>
  <w:style w:type="paragraph" w:styleId="a5">
    <w:name w:val="Body Text"/>
    <w:basedOn w:val="a"/>
    <w:link w:val="a6"/>
    <w:uiPriority w:val="99"/>
    <w:semiHidden/>
    <w:unhideWhenUsed/>
    <w:rsid w:val="00282EF8"/>
    <w:pPr>
      <w:widowControl/>
      <w:suppressAutoHyphens/>
      <w:spacing w:after="120"/>
    </w:pPr>
    <w:rPr>
      <w:rFonts w:ascii="Times New Roman" w:eastAsia="Times New Roman" w:hAnsi="Times New Roman" w:cs="Times New Roman"/>
      <w:color w:val="auto"/>
      <w:lang w:eastAsia="ar-SA" w:bidi="ar-SA"/>
    </w:rPr>
  </w:style>
  <w:style w:type="character" w:customStyle="1" w:styleId="a6">
    <w:name w:val="Основной текст Знак"/>
    <w:basedOn w:val="a0"/>
    <w:link w:val="a5"/>
    <w:uiPriority w:val="99"/>
    <w:semiHidden/>
    <w:rsid w:val="00282EF8"/>
    <w:rPr>
      <w:rFonts w:ascii="Times New Roman" w:eastAsia="Times New Roman" w:hAnsi="Times New Roman" w:cs="Times New Roman"/>
      <w:sz w:val="24"/>
      <w:szCs w:val="24"/>
      <w:lang w:eastAsia="ar-SA"/>
    </w:rPr>
  </w:style>
  <w:style w:type="paragraph" w:styleId="a7">
    <w:name w:val="Body Text Indent"/>
    <w:basedOn w:val="a"/>
    <w:link w:val="a8"/>
    <w:uiPriority w:val="99"/>
    <w:semiHidden/>
    <w:unhideWhenUsed/>
    <w:rsid w:val="00282EF8"/>
    <w:pPr>
      <w:suppressAutoHyphens/>
      <w:overflowPunct w:val="0"/>
      <w:autoSpaceDE w:val="0"/>
      <w:ind w:firstLine="720"/>
      <w:jc w:val="both"/>
    </w:pPr>
    <w:rPr>
      <w:rFonts w:ascii="Times New Roman" w:eastAsia="Times New Roman" w:hAnsi="Times New Roman" w:cs="Mangal"/>
      <w:color w:val="auto"/>
      <w:kern w:val="2"/>
      <w:szCs w:val="20"/>
      <w:lang w:eastAsia="hi-IN" w:bidi="hi-IN"/>
    </w:rPr>
  </w:style>
  <w:style w:type="character" w:customStyle="1" w:styleId="a8">
    <w:name w:val="Основной текст с отступом Знак"/>
    <w:basedOn w:val="a0"/>
    <w:link w:val="a7"/>
    <w:uiPriority w:val="99"/>
    <w:semiHidden/>
    <w:rsid w:val="00282EF8"/>
    <w:rPr>
      <w:rFonts w:ascii="Times New Roman" w:eastAsia="Times New Roman" w:hAnsi="Times New Roman" w:cs="Mangal"/>
      <w:kern w:val="2"/>
      <w:sz w:val="24"/>
      <w:szCs w:val="20"/>
      <w:lang w:eastAsia="hi-IN" w:bidi="hi-IN"/>
    </w:rPr>
  </w:style>
  <w:style w:type="paragraph" w:styleId="a9">
    <w:name w:val="Balloon Text"/>
    <w:basedOn w:val="a"/>
    <w:link w:val="aa"/>
    <w:uiPriority w:val="99"/>
    <w:semiHidden/>
    <w:unhideWhenUsed/>
    <w:rsid w:val="00282EF8"/>
    <w:pPr>
      <w:widowControl/>
    </w:pPr>
    <w:rPr>
      <w:rFonts w:ascii="Tahoma" w:eastAsia="Times New Roman" w:hAnsi="Tahoma" w:cs="Tahoma"/>
      <w:color w:val="auto"/>
      <w:sz w:val="16"/>
      <w:szCs w:val="16"/>
      <w:lang w:bidi="ar-SA"/>
    </w:rPr>
  </w:style>
  <w:style w:type="character" w:customStyle="1" w:styleId="aa">
    <w:name w:val="Текст выноски Знак"/>
    <w:basedOn w:val="a0"/>
    <w:link w:val="a9"/>
    <w:uiPriority w:val="99"/>
    <w:semiHidden/>
    <w:rsid w:val="00282EF8"/>
    <w:rPr>
      <w:rFonts w:ascii="Tahoma" w:eastAsia="Times New Roman" w:hAnsi="Tahoma" w:cs="Tahoma"/>
      <w:sz w:val="16"/>
      <w:szCs w:val="16"/>
      <w:lang w:eastAsia="ru-RU"/>
    </w:rPr>
  </w:style>
  <w:style w:type="paragraph" w:customStyle="1" w:styleId="ConsPlusNormal">
    <w:name w:val="ConsPlusNormal"/>
    <w:rsid w:val="00282EF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282EF8"/>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ConsNonformat">
    <w:name w:val="ConsNonformat"/>
    <w:uiPriority w:val="99"/>
    <w:rsid w:val="00282EF8"/>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character" w:customStyle="1" w:styleId="21">
    <w:name w:val="Основной текст (2)_"/>
    <w:link w:val="22"/>
    <w:locked/>
    <w:rsid w:val="00282EF8"/>
    <w:rPr>
      <w:rFonts w:ascii="Arial" w:hAnsi="Arial" w:cs="Arial"/>
      <w:b/>
      <w:bCs/>
      <w:spacing w:val="2"/>
      <w:shd w:val="clear" w:color="auto" w:fill="FFFFFF"/>
    </w:rPr>
  </w:style>
  <w:style w:type="paragraph" w:customStyle="1" w:styleId="22">
    <w:name w:val="Основной текст (2)"/>
    <w:basedOn w:val="a"/>
    <w:link w:val="21"/>
    <w:rsid w:val="00282EF8"/>
    <w:pPr>
      <w:shd w:val="clear" w:color="auto" w:fill="FFFFFF"/>
      <w:spacing w:after="240" w:line="269" w:lineRule="exact"/>
      <w:ind w:firstLine="2000"/>
    </w:pPr>
    <w:rPr>
      <w:rFonts w:ascii="Arial" w:eastAsiaTheme="minorHAnsi" w:hAnsi="Arial" w:cs="Arial"/>
      <w:b/>
      <w:bCs/>
      <w:color w:val="auto"/>
      <w:spacing w:val="2"/>
      <w:sz w:val="22"/>
      <w:szCs w:val="22"/>
      <w:lang w:eastAsia="en-US" w:bidi="ar-SA"/>
    </w:rPr>
  </w:style>
  <w:style w:type="character" w:customStyle="1" w:styleId="31">
    <w:name w:val="Основной текст (3)_"/>
    <w:link w:val="32"/>
    <w:locked/>
    <w:rsid w:val="00282EF8"/>
    <w:rPr>
      <w:rFonts w:ascii="Arial" w:hAnsi="Arial" w:cs="Arial"/>
      <w:b/>
      <w:bCs/>
      <w:spacing w:val="67"/>
      <w:sz w:val="23"/>
      <w:szCs w:val="23"/>
      <w:shd w:val="clear" w:color="auto" w:fill="FFFFFF"/>
    </w:rPr>
  </w:style>
  <w:style w:type="paragraph" w:customStyle="1" w:styleId="32">
    <w:name w:val="Основной текст (3)"/>
    <w:basedOn w:val="a"/>
    <w:link w:val="31"/>
    <w:rsid w:val="00282EF8"/>
    <w:pPr>
      <w:shd w:val="clear" w:color="auto" w:fill="FFFFFF"/>
      <w:spacing w:before="240" w:line="240" w:lineRule="atLeast"/>
      <w:jc w:val="center"/>
    </w:pPr>
    <w:rPr>
      <w:rFonts w:ascii="Arial" w:eastAsiaTheme="minorHAnsi" w:hAnsi="Arial" w:cs="Arial"/>
      <w:b/>
      <w:bCs/>
      <w:color w:val="auto"/>
      <w:spacing w:val="67"/>
      <w:sz w:val="23"/>
      <w:szCs w:val="23"/>
      <w:lang w:eastAsia="en-US" w:bidi="ar-SA"/>
    </w:rPr>
  </w:style>
  <w:style w:type="character" w:customStyle="1" w:styleId="12">
    <w:name w:val="Основной текст Знак1"/>
    <w:uiPriority w:val="99"/>
    <w:locked/>
    <w:rsid w:val="00282EF8"/>
    <w:rPr>
      <w:rFonts w:ascii="Arial" w:hAnsi="Arial" w:cs="Arial"/>
      <w:spacing w:val="1"/>
      <w:shd w:val="clear" w:color="auto" w:fill="FFFFFF"/>
    </w:rPr>
  </w:style>
  <w:style w:type="paragraph" w:styleId="ab">
    <w:name w:val="List Paragraph"/>
    <w:basedOn w:val="a"/>
    <w:uiPriority w:val="34"/>
    <w:qFormat/>
    <w:rsid w:val="00282EF8"/>
    <w:pPr>
      <w:widowControl/>
      <w:spacing w:after="200" w:line="276" w:lineRule="auto"/>
      <w:ind w:left="720"/>
      <w:contextualSpacing/>
    </w:pPr>
    <w:rPr>
      <w:rFonts w:asciiTheme="minorHAnsi" w:eastAsiaTheme="minorHAnsi" w:hAnsiTheme="minorHAnsi" w:cstheme="minorBidi"/>
      <w:color w:val="auto"/>
      <w:sz w:val="22"/>
      <w:szCs w:val="22"/>
      <w:lang w:eastAsia="en-US" w:bidi="ar-SA"/>
    </w:rPr>
  </w:style>
  <w:style w:type="paragraph" w:styleId="ac">
    <w:name w:val="Normal (Web)"/>
    <w:basedOn w:val="a"/>
    <w:unhideWhenUsed/>
    <w:rsid w:val="00282EF8"/>
    <w:pPr>
      <w:widowControl/>
      <w:spacing w:before="100" w:beforeAutospacing="1" w:after="100" w:afterAutospacing="1"/>
    </w:pPr>
    <w:rPr>
      <w:rFonts w:ascii="Times New Roman" w:eastAsia="Calibri" w:hAnsi="Times New Roman" w:cs="Times New Roman"/>
      <w:color w:val="auto"/>
      <w:lang w:bidi="ar-SA"/>
    </w:rPr>
  </w:style>
  <w:style w:type="paragraph" w:customStyle="1" w:styleId="formattext">
    <w:name w:val="formattext"/>
    <w:basedOn w:val="a"/>
    <w:rsid w:val="00282EF8"/>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d">
    <w:name w:val="Колонтитул_"/>
    <w:rsid w:val="00282EF8"/>
    <w:rPr>
      <w:rFonts w:ascii="Times New Roman" w:eastAsia="Times New Roman" w:hAnsi="Times New Roman" w:cs="Times New Roman"/>
      <w:b w:val="0"/>
      <w:bCs w:val="0"/>
      <w:i w:val="0"/>
      <w:iCs w:val="0"/>
      <w:smallCaps w:val="0"/>
      <w:strike w:val="0"/>
      <w:u w:val="none"/>
    </w:rPr>
  </w:style>
  <w:style w:type="character" w:customStyle="1" w:styleId="ae">
    <w:name w:val="Колонтитул"/>
    <w:rsid w:val="00282EF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3">
    <w:name w:val="Заголовок №1_"/>
    <w:link w:val="14"/>
    <w:rsid w:val="00282EF8"/>
    <w:rPr>
      <w:rFonts w:ascii="Times New Roman" w:eastAsia="Times New Roman" w:hAnsi="Times New Roman" w:cs="Times New Roman"/>
      <w:b/>
      <w:bCs/>
      <w:shd w:val="clear" w:color="auto" w:fill="FFFFFF"/>
    </w:rPr>
  </w:style>
  <w:style w:type="paragraph" w:customStyle="1" w:styleId="14">
    <w:name w:val="Заголовок №1"/>
    <w:basedOn w:val="a"/>
    <w:link w:val="13"/>
    <w:rsid w:val="00282EF8"/>
    <w:pPr>
      <w:shd w:val="clear" w:color="auto" w:fill="FFFFFF"/>
      <w:spacing w:before="540" w:line="322" w:lineRule="exact"/>
      <w:jc w:val="center"/>
      <w:outlineLvl w:val="0"/>
    </w:pPr>
    <w:rPr>
      <w:rFonts w:ascii="Times New Roman" w:eastAsia="Times New Roman" w:hAnsi="Times New Roman" w:cs="Times New Roman"/>
      <w:b/>
      <w:bCs/>
      <w:color w:val="auto"/>
      <w:sz w:val="22"/>
      <w:szCs w:val="22"/>
      <w:lang w:eastAsia="en-US" w:bidi="ar-SA"/>
    </w:rPr>
  </w:style>
  <w:style w:type="paragraph" w:styleId="af">
    <w:name w:val="footer"/>
    <w:basedOn w:val="a"/>
    <w:link w:val="af0"/>
    <w:uiPriority w:val="99"/>
    <w:unhideWhenUsed/>
    <w:rsid w:val="00282EF8"/>
    <w:pPr>
      <w:widowControl/>
      <w:tabs>
        <w:tab w:val="center" w:pos="4677"/>
        <w:tab w:val="right" w:pos="9355"/>
      </w:tabs>
    </w:pPr>
    <w:rPr>
      <w:rFonts w:asciiTheme="minorHAnsi" w:eastAsiaTheme="minorHAnsi" w:hAnsiTheme="minorHAnsi" w:cstheme="minorBidi"/>
      <w:color w:val="auto"/>
      <w:sz w:val="22"/>
      <w:szCs w:val="22"/>
      <w:lang w:eastAsia="en-US" w:bidi="ar-SA"/>
    </w:rPr>
  </w:style>
  <w:style w:type="character" w:customStyle="1" w:styleId="af0">
    <w:name w:val="Нижний колонтитул Знак"/>
    <w:basedOn w:val="a0"/>
    <w:link w:val="af"/>
    <w:uiPriority w:val="99"/>
    <w:rsid w:val="00282EF8"/>
  </w:style>
  <w:style w:type="paragraph" w:styleId="af1">
    <w:name w:val="header"/>
    <w:basedOn w:val="a"/>
    <w:link w:val="af2"/>
    <w:uiPriority w:val="99"/>
    <w:unhideWhenUsed/>
    <w:rsid w:val="00282EF8"/>
    <w:pPr>
      <w:widowControl/>
      <w:tabs>
        <w:tab w:val="center" w:pos="4677"/>
        <w:tab w:val="right" w:pos="9355"/>
      </w:tabs>
    </w:pPr>
    <w:rPr>
      <w:rFonts w:asciiTheme="minorHAnsi" w:eastAsiaTheme="minorHAnsi" w:hAnsiTheme="minorHAnsi" w:cstheme="minorBidi"/>
      <w:color w:val="auto"/>
      <w:sz w:val="22"/>
      <w:szCs w:val="22"/>
      <w:lang w:eastAsia="en-US" w:bidi="ar-SA"/>
    </w:rPr>
  </w:style>
  <w:style w:type="character" w:customStyle="1" w:styleId="af2">
    <w:name w:val="Верхний колонтитул Знак"/>
    <w:basedOn w:val="a0"/>
    <w:link w:val="af1"/>
    <w:uiPriority w:val="99"/>
    <w:rsid w:val="00282EF8"/>
  </w:style>
  <w:style w:type="table" w:styleId="af3">
    <w:name w:val="Table Grid"/>
    <w:basedOn w:val="a1"/>
    <w:uiPriority w:val="59"/>
    <w:rsid w:val="00282E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1057"/>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9"/>
    <w:qFormat/>
    <w:rsid w:val="00282EF8"/>
    <w:pPr>
      <w:keepNext/>
      <w:widowControl/>
      <w:jc w:val="center"/>
      <w:outlineLvl w:val="0"/>
    </w:pPr>
    <w:rPr>
      <w:rFonts w:ascii="Times New Roman" w:eastAsia="Times New Roman" w:hAnsi="Times New Roman" w:cs="Times New Roman"/>
      <w:b/>
      <w:bCs/>
      <w:color w:val="auto"/>
      <w:sz w:val="28"/>
      <w:lang w:bidi="ar-SA"/>
    </w:rPr>
  </w:style>
  <w:style w:type="paragraph" w:styleId="2">
    <w:name w:val="heading 2"/>
    <w:basedOn w:val="a"/>
    <w:next w:val="a"/>
    <w:link w:val="20"/>
    <w:uiPriority w:val="99"/>
    <w:semiHidden/>
    <w:unhideWhenUsed/>
    <w:qFormat/>
    <w:rsid w:val="00282EF8"/>
    <w:pPr>
      <w:keepNext/>
      <w:widowControl/>
      <w:jc w:val="center"/>
      <w:outlineLvl w:val="1"/>
    </w:pPr>
    <w:rPr>
      <w:rFonts w:ascii="Times New Roman" w:eastAsia="Times New Roman" w:hAnsi="Times New Roman" w:cs="Times New Roman"/>
      <w:b/>
      <w:bCs/>
      <w:color w:val="0000FF"/>
      <w:spacing w:val="20"/>
      <w:lang w:bidi="ar-SA"/>
    </w:rPr>
  </w:style>
  <w:style w:type="paragraph" w:styleId="3">
    <w:name w:val="heading 3"/>
    <w:basedOn w:val="a"/>
    <w:next w:val="a"/>
    <w:link w:val="30"/>
    <w:uiPriority w:val="99"/>
    <w:semiHidden/>
    <w:unhideWhenUsed/>
    <w:qFormat/>
    <w:rsid w:val="00282EF8"/>
    <w:pPr>
      <w:keepNext/>
      <w:widowControl/>
      <w:spacing w:before="240" w:after="60"/>
      <w:outlineLvl w:val="2"/>
    </w:pPr>
    <w:rPr>
      <w:rFonts w:ascii="Arial" w:eastAsia="Times New Roman" w:hAnsi="Arial" w:cs="Arial"/>
      <w:b/>
      <w:bCs/>
      <w:color w:val="auto"/>
      <w:sz w:val="26"/>
      <w:szCs w:val="26"/>
      <w:lang w:bidi="ar-SA"/>
    </w:rPr>
  </w:style>
  <w:style w:type="paragraph" w:styleId="4">
    <w:name w:val="heading 4"/>
    <w:basedOn w:val="a"/>
    <w:next w:val="a"/>
    <w:link w:val="40"/>
    <w:uiPriority w:val="99"/>
    <w:semiHidden/>
    <w:unhideWhenUsed/>
    <w:qFormat/>
    <w:rsid w:val="00282EF8"/>
    <w:pPr>
      <w:keepNext/>
      <w:widowControl/>
      <w:jc w:val="center"/>
      <w:outlineLvl w:val="3"/>
    </w:pPr>
    <w:rPr>
      <w:rFonts w:ascii="Times New Roman" w:eastAsia="Times New Roman" w:hAnsi="Times New Roman" w:cs="Times New Roman"/>
      <w:b/>
      <w:bCs/>
      <w:color w:val="3366FF"/>
      <w:sz w:val="2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82EF8"/>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uiPriority w:val="99"/>
    <w:semiHidden/>
    <w:rsid w:val="00282EF8"/>
    <w:rPr>
      <w:rFonts w:ascii="Times New Roman" w:eastAsia="Times New Roman" w:hAnsi="Times New Roman" w:cs="Times New Roman"/>
      <w:b/>
      <w:bCs/>
      <w:color w:val="0000FF"/>
      <w:spacing w:val="20"/>
      <w:sz w:val="24"/>
      <w:szCs w:val="24"/>
      <w:lang w:eastAsia="ru-RU"/>
    </w:rPr>
  </w:style>
  <w:style w:type="character" w:customStyle="1" w:styleId="30">
    <w:name w:val="Заголовок 3 Знак"/>
    <w:basedOn w:val="a0"/>
    <w:link w:val="3"/>
    <w:uiPriority w:val="99"/>
    <w:semiHidden/>
    <w:rsid w:val="00282EF8"/>
    <w:rPr>
      <w:rFonts w:ascii="Arial" w:eastAsia="Times New Roman" w:hAnsi="Arial" w:cs="Arial"/>
      <w:b/>
      <w:bCs/>
      <w:sz w:val="26"/>
      <w:szCs w:val="26"/>
      <w:lang w:eastAsia="ru-RU"/>
    </w:rPr>
  </w:style>
  <w:style w:type="character" w:customStyle="1" w:styleId="40">
    <w:name w:val="Заголовок 4 Знак"/>
    <w:basedOn w:val="a0"/>
    <w:link w:val="4"/>
    <w:uiPriority w:val="99"/>
    <w:semiHidden/>
    <w:rsid w:val="00282EF8"/>
    <w:rPr>
      <w:rFonts w:ascii="Times New Roman" w:eastAsia="Times New Roman" w:hAnsi="Times New Roman" w:cs="Times New Roman"/>
      <w:b/>
      <w:bCs/>
      <w:color w:val="3366FF"/>
      <w:sz w:val="28"/>
      <w:szCs w:val="24"/>
      <w:lang w:eastAsia="ru-RU"/>
    </w:rPr>
  </w:style>
  <w:style w:type="numbering" w:customStyle="1" w:styleId="11">
    <w:name w:val="Нет списка1"/>
    <w:next w:val="a2"/>
    <w:uiPriority w:val="99"/>
    <w:semiHidden/>
    <w:unhideWhenUsed/>
    <w:rsid w:val="00282EF8"/>
  </w:style>
  <w:style w:type="numbering" w:customStyle="1" w:styleId="110">
    <w:name w:val="Нет списка11"/>
    <w:next w:val="a2"/>
    <w:uiPriority w:val="99"/>
    <w:semiHidden/>
    <w:unhideWhenUsed/>
    <w:rsid w:val="00282EF8"/>
  </w:style>
  <w:style w:type="character" w:styleId="a3">
    <w:name w:val="Hyperlink"/>
    <w:basedOn w:val="a0"/>
    <w:uiPriority w:val="99"/>
    <w:semiHidden/>
    <w:unhideWhenUsed/>
    <w:rsid w:val="00282EF8"/>
    <w:rPr>
      <w:rFonts w:ascii="Times New Roman" w:hAnsi="Times New Roman" w:cs="Times New Roman" w:hint="default"/>
      <w:color w:val="000000"/>
      <w:u w:val="single"/>
    </w:rPr>
  </w:style>
  <w:style w:type="character" w:styleId="a4">
    <w:name w:val="FollowedHyperlink"/>
    <w:basedOn w:val="a0"/>
    <w:uiPriority w:val="99"/>
    <w:semiHidden/>
    <w:unhideWhenUsed/>
    <w:rsid w:val="00282EF8"/>
    <w:rPr>
      <w:color w:val="800080" w:themeColor="followedHyperlink"/>
      <w:u w:val="single"/>
    </w:rPr>
  </w:style>
  <w:style w:type="paragraph" w:styleId="a5">
    <w:name w:val="Body Text"/>
    <w:basedOn w:val="a"/>
    <w:link w:val="a6"/>
    <w:uiPriority w:val="99"/>
    <w:semiHidden/>
    <w:unhideWhenUsed/>
    <w:rsid w:val="00282EF8"/>
    <w:pPr>
      <w:widowControl/>
      <w:suppressAutoHyphens/>
      <w:spacing w:after="120"/>
    </w:pPr>
    <w:rPr>
      <w:rFonts w:ascii="Times New Roman" w:eastAsia="Times New Roman" w:hAnsi="Times New Roman" w:cs="Times New Roman"/>
      <w:color w:val="auto"/>
      <w:lang w:eastAsia="ar-SA" w:bidi="ar-SA"/>
    </w:rPr>
  </w:style>
  <w:style w:type="character" w:customStyle="1" w:styleId="a6">
    <w:name w:val="Основной текст Знак"/>
    <w:basedOn w:val="a0"/>
    <w:link w:val="a5"/>
    <w:uiPriority w:val="99"/>
    <w:semiHidden/>
    <w:rsid w:val="00282EF8"/>
    <w:rPr>
      <w:rFonts w:ascii="Times New Roman" w:eastAsia="Times New Roman" w:hAnsi="Times New Roman" w:cs="Times New Roman"/>
      <w:sz w:val="24"/>
      <w:szCs w:val="24"/>
      <w:lang w:eastAsia="ar-SA"/>
    </w:rPr>
  </w:style>
  <w:style w:type="paragraph" w:styleId="a7">
    <w:name w:val="Body Text Indent"/>
    <w:basedOn w:val="a"/>
    <w:link w:val="a8"/>
    <w:uiPriority w:val="99"/>
    <w:semiHidden/>
    <w:unhideWhenUsed/>
    <w:rsid w:val="00282EF8"/>
    <w:pPr>
      <w:suppressAutoHyphens/>
      <w:overflowPunct w:val="0"/>
      <w:autoSpaceDE w:val="0"/>
      <w:ind w:firstLine="720"/>
      <w:jc w:val="both"/>
    </w:pPr>
    <w:rPr>
      <w:rFonts w:ascii="Times New Roman" w:eastAsia="Times New Roman" w:hAnsi="Times New Roman" w:cs="Mangal"/>
      <w:color w:val="auto"/>
      <w:kern w:val="2"/>
      <w:szCs w:val="20"/>
      <w:lang w:eastAsia="hi-IN" w:bidi="hi-IN"/>
    </w:rPr>
  </w:style>
  <w:style w:type="character" w:customStyle="1" w:styleId="a8">
    <w:name w:val="Основной текст с отступом Знак"/>
    <w:basedOn w:val="a0"/>
    <w:link w:val="a7"/>
    <w:uiPriority w:val="99"/>
    <w:semiHidden/>
    <w:rsid w:val="00282EF8"/>
    <w:rPr>
      <w:rFonts w:ascii="Times New Roman" w:eastAsia="Times New Roman" w:hAnsi="Times New Roman" w:cs="Mangal"/>
      <w:kern w:val="2"/>
      <w:sz w:val="24"/>
      <w:szCs w:val="20"/>
      <w:lang w:eastAsia="hi-IN" w:bidi="hi-IN"/>
    </w:rPr>
  </w:style>
  <w:style w:type="paragraph" w:styleId="a9">
    <w:name w:val="Balloon Text"/>
    <w:basedOn w:val="a"/>
    <w:link w:val="aa"/>
    <w:uiPriority w:val="99"/>
    <w:semiHidden/>
    <w:unhideWhenUsed/>
    <w:rsid w:val="00282EF8"/>
    <w:pPr>
      <w:widowControl/>
    </w:pPr>
    <w:rPr>
      <w:rFonts w:ascii="Tahoma" w:eastAsia="Times New Roman" w:hAnsi="Tahoma" w:cs="Tahoma"/>
      <w:color w:val="auto"/>
      <w:sz w:val="16"/>
      <w:szCs w:val="16"/>
      <w:lang w:bidi="ar-SA"/>
    </w:rPr>
  </w:style>
  <w:style w:type="character" w:customStyle="1" w:styleId="aa">
    <w:name w:val="Текст выноски Знак"/>
    <w:basedOn w:val="a0"/>
    <w:link w:val="a9"/>
    <w:uiPriority w:val="99"/>
    <w:semiHidden/>
    <w:rsid w:val="00282EF8"/>
    <w:rPr>
      <w:rFonts w:ascii="Tahoma" w:eastAsia="Times New Roman" w:hAnsi="Tahoma" w:cs="Tahoma"/>
      <w:sz w:val="16"/>
      <w:szCs w:val="16"/>
      <w:lang w:eastAsia="ru-RU"/>
    </w:rPr>
  </w:style>
  <w:style w:type="paragraph" w:customStyle="1" w:styleId="ConsPlusNormal">
    <w:name w:val="ConsPlusNormal"/>
    <w:rsid w:val="00282EF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282EF8"/>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ConsNonformat">
    <w:name w:val="ConsNonformat"/>
    <w:uiPriority w:val="99"/>
    <w:rsid w:val="00282EF8"/>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character" w:customStyle="1" w:styleId="21">
    <w:name w:val="Основной текст (2)_"/>
    <w:link w:val="22"/>
    <w:locked/>
    <w:rsid w:val="00282EF8"/>
    <w:rPr>
      <w:rFonts w:ascii="Arial" w:hAnsi="Arial" w:cs="Arial"/>
      <w:b/>
      <w:bCs/>
      <w:spacing w:val="2"/>
      <w:shd w:val="clear" w:color="auto" w:fill="FFFFFF"/>
    </w:rPr>
  </w:style>
  <w:style w:type="paragraph" w:customStyle="1" w:styleId="22">
    <w:name w:val="Основной текст (2)"/>
    <w:basedOn w:val="a"/>
    <w:link w:val="21"/>
    <w:rsid w:val="00282EF8"/>
    <w:pPr>
      <w:shd w:val="clear" w:color="auto" w:fill="FFFFFF"/>
      <w:spacing w:after="240" w:line="269" w:lineRule="exact"/>
      <w:ind w:firstLine="2000"/>
    </w:pPr>
    <w:rPr>
      <w:rFonts w:ascii="Arial" w:eastAsiaTheme="minorHAnsi" w:hAnsi="Arial" w:cs="Arial"/>
      <w:b/>
      <w:bCs/>
      <w:color w:val="auto"/>
      <w:spacing w:val="2"/>
      <w:sz w:val="22"/>
      <w:szCs w:val="22"/>
      <w:lang w:eastAsia="en-US" w:bidi="ar-SA"/>
    </w:rPr>
  </w:style>
  <w:style w:type="character" w:customStyle="1" w:styleId="31">
    <w:name w:val="Основной текст (3)_"/>
    <w:link w:val="32"/>
    <w:locked/>
    <w:rsid w:val="00282EF8"/>
    <w:rPr>
      <w:rFonts w:ascii="Arial" w:hAnsi="Arial" w:cs="Arial"/>
      <w:b/>
      <w:bCs/>
      <w:spacing w:val="67"/>
      <w:sz w:val="23"/>
      <w:szCs w:val="23"/>
      <w:shd w:val="clear" w:color="auto" w:fill="FFFFFF"/>
    </w:rPr>
  </w:style>
  <w:style w:type="paragraph" w:customStyle="1" w:styleId="32">
    <w:name w:val="Основной текст (3)"/>
    <w:basedOn w:val="a"/>
    <w:link w:val="31"/>
    <w:rsid w:val="00282EF8"/>
    <w:pPr>
      <w:shd w:val="clear" w:color="auto" w:fill="FFFFFF"/>
      <w:spacing w:before="240" w:line="240" w:lineRule="atLeast"/>
      <w:jc w:val="center"/>
    </w:pPr>
    <w:rPr>
      <w:rFonts w:ascii="Arial" w:eastAsiaTheme="minorHAnsi" w:hAnsi="Arial" w:cs="Arial"/>
      <w:b/>
      <w:bCs/>
      <w:color w:val="auto"/>
      <w:spacing w:val="67"/>
      <w:sz w:val="23"/>
      <w:szCs w:val="23"/>
      <w:lang w:eastAsia="en-US" w:bidi="ar-SA"/>
    </w:rPr>
  </w:style>
  <w:style w:type="character" w:customStyle="1" w:styleId="12">
    <w:name w:val="Основной текст Знак1"/>
    <w:uiPriority w:val="99"/>
    <w:locked/>
    <w:rsid w:val="00282EF8"/>
    <w:rPr>
      <w:rFonts w:ascii="Arial" w:hAnsi="Arial" w:cs="Arial"/>
      <w:spacing w:val="1"/>
      <w:shd w:val="clear" w:color="auto" w:fill="FFFFFF"/>
    </w:rPr>
  </w:style>
  <w:style w:type="paragraph" w:styleId="ab">
    <w:name w:val="List Paragraph"/>
    <w:basedOn w:val="a"/>
    <w:uiPriority w:val="34"/>
    <w:qFormat/>
    <w:rsid w:val="00282EF8"/>
    <w:pPr>
      <w:widowControl/>
      <w:spacing w:after="200" w:line="276" w:lineRule="auto"/>
      <w:ind w:left="720"/>
      <w:contextualSpacing/>
    </w:pPr>
    <w:rPr>
      <w:rFonts w:asciiTheme="minorHAnsi" w:eastAsiaTheme="minorHAnsi" w:hAnsiTheme="minorHAnsi" w:cstheme="minorBidi"/>
      <w:color w:val="auto"/>
      <w:sz w:val="22"/>
      <w:szCs w:val="22"/>
      <w:lang w:eastAsia="en-US" w:bidi="ar-SA"/>
    </w:rPr>
  </w:style>
  <w:style w:type="paragraph" w:styleId="ac">
    <w:name w:val="Normal (Web)"/>
    <w:basedOn w:val="a"/>
    <w:unhideWhenUsed/>
    <w:rsid w:val="00282EF8"/>
    <w:pPr>
      <w:widowControl/>
      <w:spacing w:before="100" w:beforeAutospacing="1" w:after="100" w:afterAutospacing="1"/>
    </w:pPr>
    <w:rPr>
      <w:rFonts w:ascii="Times New Roman" w:eastAsia="Calibri" w:hAnsi="Times New Roman" w:cs="Times New Roman"/>
      <w:color w:val="auto"/>
      <w:lang w:bidi="ar-SA"/>
    </w:rPr>
  </w:style>
  <w:style w:type="paragraph" w:customStyle="1" w:styleId="formattext">
    <w:name w:val="formattext"/>
    <w:basedOn w:val="a"/>
    <w:rsid w:val="00282EF8"/>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d">
    <w:name w:val="Колонтитул_"/>
    <w:rsid w:val="00282EF8"/>
    <w:rPr>
      <w:rFonts w:ascii="Times New Roman" w:eastAsia="Times New Roman" w:hAnsi="Times New Roman" w:cs="Times New Roman"/>
      <w:b w:val="0"/>
      <w:bCs w:val="0"/>
      <w:i w:val="0"/>
      <w:iCs w:val="0"/>
      <w:smallCaps w:val="0"/>
      <w:strike w:val="0"/>
      <w:u w:val="none"/>
    </w:rPr>
  </w:style>
  <w:style w:type="character" w:customStyle="1" w:styleId="ae">
    <w:name w:val="Колонтитул"/>
    <w:rsid w:val="00282EF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3">
    <w:name w:val="Заголовок №1_"/>
    <w:link w:val="14"/>
    <w:rsid w:val="00282EF8"/>
    <w:rPr>
      <w:rFonts w:ascii="Times New Roman" w:eastAsia="Times New Roman" w:hAnsi="Times New Roman" w:cs="Times New Roman"/>
      <w:b/>
      <w:bCs/>
      <w:shd w:val="clear" w:color="auto" w:fill="FFFFFF"/>
    </w:rPr>
  </w:style>
  <w:style w:type="paragraph" w:customStyle="1" w:styleId="14">
    <w:name w:val="Заголовок №1"/>
    <w:basedOn w:val="a"/>
    <w:link w:val="13"/>
    <w:rsid w:val="00282EF8"/>
    <w:pPr>
      <w:shd w:val="clear" w:color="auto" w:fill="FFFFFF"/>
      <w:spacing w:before="540" w:line="322" w:lineRule="exact"/>
      <w:jc w:val="center"/>
      <w:outlineLvl w:val="0"/>
    </w:pPr>
    <w:rPr>
      <w:rFonts w:ascii="Times New Roman" w:eastAsia="Times New Roman" w:hAnsi="Times New Roman" w:cs="Times New Roman"/>
      <w:b/>
      <w:bCs/>
      <w:color w:val="auto"/>
      <w:sz w:val="22"/>
      <w:szCs w:val="22"/>
      <w:lang w:eastAsia="en-US" w:bidi="ar-SA"/>
    </w:rPr>
  </w:style>
  <w:style w:type="paragraph" w:styleId="af">
    <w:name w:val="footer"/>
    <w:basedOn w:val="a"/>
    <w:link w:val="af0"/>
    <w:uiPriority w:val="99"/>
    <w:unhideWhenUsed/>
    <w:rsid w:val="00282EF8"/>
    <w:pPr>
      <w:widowControl/>
      <w:tabs>
        <w:tab w:val="center" w:pos="4677"/>
        <w:tab w:val="right" w:pos="9355"/>
      </w:tabs>
    </w:pPr>
    <w:rPr>
      <w:rFonts w:asciiTheme="minorHAnsi" w:eastAsiaTheme="minorHAnsi" w:hAnsiTheme="minorHAnsi" w:cstheme="minorBidi"/>
      <w:color w:val="auto"/>
      <w:sz w:val="22"/>
      <w:szCs w:val="22"/>
      <w:lang w:eastAsia="en-US" w:bidi="ar-SA"/>
    </w:rPr>
  </w:style>
  <w:style w:type="character" w:customStyle="1" w:styleId="af0">
    <w:name w:val="Нижний колонтитул Знак"/>
    <w:basedOn w:val="a0"/>
    <w:link w:val="af"/>
    <w:uiPriority w:val="99"/>
    <w:rsid w:val="00282EF8"/>
  </w:style>
  <w:style w:type="paragraph" w:styleId="af1">
    <w:name w:val="header"/>
    <w:basedOn w:val="a"/>
    <w:link w:val="af2"/>
    <w:uiPriority w:val="99"/>
    <w:unhideWhenUsed/>
    <w:rsid w:val="00282EF8"/>
    <w:pPr>
      <w:widowControl/>
      <w:tabs>
        <w:tab w:val="center" w:pos="4677"/>
        <w:tab w:val="right" w:pos="9355"/>
      </w:tabs>
    </w:pPr>
    <w:rPr>
      <w:rFonts w:asciiTheme="minorHAnsi" w:eastAsiaTheme="minorHAnsi" w:hAnsiTheme="minorHAnsi" w:cstheme="minorBidi"/>
      <w:color w:val="auto"/>
      <w:sz w:val="22"/>
      <w:szCs w:val="22"/>
      <w:lang w:eastAsia="en-US" w:bidi="ar-SA"/>
    </w:rPr>
  </w:style>
  <w:style w:type="character" w:customStyle="1" w:styleId="af2">
    <w:name w:val="Верхний колонтитул Знак"/>
    <w:basedOn w:val="a0"/>
    <w:link w:val="af1"/>
    <w:uiPriority w:val="99"/>
    <w:rsid w:val="00282EF8"/>
  </w:style>
  <w:style w:type="table" w:styleId="af3">
    <w:name w:val="Table Grid"/>
    <w:basedOn w:val="a1"/>
    <w:uiPriority w:val="59"/>
    <w:rsid w:val="00282E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C2C84A1E59878DC716F1651B6E4D52BD60D4E17DBEB1F41C3296C6819D414F3E9EF6C4363F6290A8F005974854E0A8933145FBF8D625ACz4v3I" TargetMode="External"/><Relationship Id="rId13" Type="http://schemas.openxmlformats.org/officeDocument/2006/relationships/hyperlink" Target="consultantplus://offline/ref=86C2C84A1E59878DC716F1651B6E4D52BD60D4E17DBEB1F41C3296C6819D414F3E9EF6C4363F6291AAF005974854E0A8933145FBF8D625ACz4v3I" TargetMode="External"/><Relationship Id="rId3" Type="http://schemas.microsoft.com/office/2007/relationships/stylesWithEffects" Target="stylesWithEffects.xml"/><Relationship Id="rId7" Type="http://schemas.openxmlformats.org/officeDocument/2006/relationships/hyperlink" Target="consultantplus://offline/ref=86C2C84A1E59878DC716F1651B6E4D52BD60D4E17DBEB1F41C3296C6819D414F3E9EF6C4363F629AA1F005974854E0A8933145FBF8D625ACz4v3I" TargetMode="External"/><Relationship Id="rId12" Type="http://schemas.openxmlformats.org/officeDocument/2006/relationships/hyperlink" Target="consultantplus://offline/ref=4E8BF46B0C2816753A85D07AEB9FB857AFD82E08E0DC442F2421C96417Q6U8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86C2C84A1E59878DC716F1651B6E4D52BD60D4E17DBEB1F41C3296C6819D414F3E9EF6C4363F6291AAF005974854E0A8933145FBF8D625ACz4v3I" TargetMode="Externa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86C2C84A1E59878DC716F1651B6E4D52BD60D4E17DBEB1F41C3296C6819D414F3E9EF6C4363F6290A8F005974854E0A8933145FBF8D625ACz4v3I"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umiunecha@mail.ru" TargetMode="External"/><Relationship Id="rId14" Type="http://schemas.openxmlformats.org/officeDocument/2006/relationships/hyperlink" Target="consultantplus://offline/ref=86C2C84A1E59878DC716F1651B6E4D52BD60D4E17DBEB1F41C3296C6819D414F3E9EF6C4363F629AA1F005974854E0A8933145FBF8D625ACz4v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27</Pages>
  <Words>11468</Words>
  <Characters>65374</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Шлыгина Татьяна Дмитриевна</dc:creator>
  <cp:lastModifiedBy>Мартынова Ирина Александровна</cp:lastModifiedBy>
  <cp:revision>11</cp:revision>
  <cp:lastPrinted>2019-11-14T11:42:00Z</cp:lastPrinted>
  <dcterms:created xsi:type="dcterms:W3CDTF">2019-08-02T09:09:00Z</dcterms:created>
  <dcterms:modified xsi:type="dcterms:W3CDTF">2019-11-15T06:07:00Z</dcterms:modified>
</cp:coreProperties>
</file>